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3B" w:rsidRPr="006E1EC1" w:rsidRDefault="00EF553B" w:rsidP="00882267">
      <w:pPr>
        <w:tabs>
          <w:tab w:val="left" w:pos="-180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E1EC1">
        <w:rPr>
          <w:rFonts w:ascii="Times New Roman" w:hAnsi="Times New Roman"/>
          <w:i/>
          <w:sz w:val="28"/>
          <w:szCs w:val="28"/>
          <w:lang w:val="uk-UA"/>
        </w:rPr>
        <w:t>Адамів Світлана</w:t>
      </w:r>
    </w:p>
    <w:p w:rsidR="00EF553B" w:rsidRPr="006E1EC1" w:rsidRDefault="00EF553B" w:rsidP="00882267">
      <w:pPr>
        <w:tabs>
          <w:tab w:val="left" w:pos="-180"/>
        </w:tabs>
        <w:spacing w:after="0" w:line="36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E1EC1">
        <w:rPr>
          <w:rFonts w:ascii="Times New Roman" w:hAnsi="Times New Roman"/>
          <w:i/>
          <w:sz w:val="28"/>
          <w:szCs w:val="28"/>
          <w:lang w:val="uk-UA"/>
        </w:rPr>
        <w:t>(Тернопіль)</w:t>
      </w:r>
    </w:p>
    <w:p w:rsidR="00FF5A38" w:rsidRPr="00882267" w:rsidRDefault="009562F7" w:rsidP="008822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2267">
        <w:rPr>
          <w:rFonts w:ascii="Times New Roman" w:hAnsi="Times New Roman"/>
          <w:b/>
          <w:sz w:val="28"/>
          <w:szCs w:val="28"/>
          <w:lang w:val="ru-RU"/>
        </w:rPr>
        <w:t xml:space="preserve">СТАН РОЗРОБЛЕНОСТІ ПРОБЛЕМИ ФОРМУВАННЯ ПРОФЕСІЙНОЇ КОМПЕТЕНТНОСТІ МАЙБУТНІХ МАРКЕТОЛОГІВ ЗАСОБАМИ ІНТЕРАКТИВНИХ ТЕХНОЛОГІЙ У </w:t>
      </w:r>
      <w:proofErr w:type="gramStart"/>
      <w:r w:rsidRPr="00882267">
        <w:rPr>
          <w:rFonts w:ascii="Times New Roman" w:hAnsi="Times New Roman"/>
          <w:b/>
          <w:sz w:val="28"/>
          <w:szCs w:val="28"/>
          <w:lang w:val="ru-RU"/>
        </w:rPr>
        <w:t>ПСИХОЛОГО-ПЕДАГОГ</w:t>
      </w:r>
      <w:proofErr w:type="gramEnd"/>
      <w:r w:rsidRPr="00882267">
        <w:rPr>
          <w:rFonts w:ascii="Times New Roman" w:hAnsi="Times New Roman"/>
          <w:b/>
          <w:sz w:val="28"/>
          <w:szCs w:val="28"/>
          <w:lang w:val="ru-RU"/>
        </w:rPr>
        <w:t>ІЧНІЙ ЛІТЕРАТУРІ</w:t>
      </w:r>
    </w:p>
    <w:p w:rsidR="005A6EED" w:rsidRPr="00F94B39" w:rsidRDefault="00EF553B" w:rsidP="006E1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94B39">
        <w:rPr>
          <w:rFonts w:ascii="Times New Roman" w:hAnsi="Times New Roman"/>
          <w:b/>
          <w:i/>
          <w:sz w:val="28"/>
          <w:szCs w:val="28"/>
          <w:lang w:val="uk-UA"/>
        </w:rPr>
        <w:t>Постановка проблеми.</w:t>
      </w:r>
      <w:r w:rsidRPr="00F94B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Серед пріоритетних завдань сучасної вітчизняної вищої освіти </w:t>
      </w:r>
      <w:r w:rsidR="005938D9" w:rsidRPr="006E1EC1">
        <w:rPr>
          <w:rFonts w:ascii="Times New Roman" w:hAnsi="Times New Roman"/>
          <w:sz w:val="28"/>
          <w:szCs w:val="28"/>
          <w:lang w:val="uk-UA"/>
        </w:rPr>
        <w:t>означено не л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ише </w:t>
      </w:r>
      <w:r w:rsidR="000A2E88" w:rsidRPr="006E1EC1">
        <w:rPr>
          <w:rFonts w:ascii="Times New Roman" w:hAnsi="Times New Roman"/>
          <w:sz w:val="28"/>
          <w:szCs w:val="28"/>
          <w:lang w:val="uk-UA"/>
        </w:rPr>
        <w:t xml:space="preserve">підготовку випускника 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з певним рівнем </w:t>
      </w:r>
      <w:r w:rsidR="005938D9" w:rsidRPr="006E1EC1">
        <w:rPr>
          <w:rFonts w:ascii="Times New Roman" w:hAnsi="Times New Roman"/>
          <w:sz w:val="28"/>
          <w:szCs w:val="28"/>
          <w:lang w:val="uk-UA"/>
        </w:rPr>
        <w:t>знань, умінь і навичок, а компетентного фахівця, здатного їх інтегративного використання у практичній професійній діяльності. Особливого значення</w:t>
      </w:r>
      <w:r w:rsidR="000A2E88" w:rsidRPr="006E1EC1">
        <w:rPr>
          <w:rFonts w:ascii="Times New Roman" w:hAnsi="Times New Roman"/>
          <w:sz w:val="28"/>
          <w:szCs w:val="28"/>
          <w:lang w:val="uk-UA"/>
        </w:rPr>
        <w:t xml:space="preserve"> в сучасних умовах розвиту суспільства</w:t>
      </w:r>
      <w:r w:rsidR="005938D9" w:rsidRPr="006E1EC1">
        <w:rPr>
          <w:rFonts w:ascii="Times New Roman" w:hAnsi="Times New Roman"/>
          <w:sz w:val="28"/>
          <w:szCs w:val="28"/>
          <w:lang w:val="uk-UA"/>
        </w:rPr>
        <w:t xml:space="preserve"> набуває навчання компетентного фахівця економічної галузі</w:t>
      </w:r>
      <w:r w:rsidR="000A2E88" w:rsidRPr="006E1EC1">
        <w:rPr>
          <w:rFonts w:ascii="Times New Roman" w:hAnsi="Times New Roman"/>
          <w:sz w:val="28"/>
          <w:szCs w:val="28"/>
          <w:lang w:val="uk-UA"/>
        </w:rPr>
        <w:t>, спроможного активізувати динаміку виробництва та продажу товарів і послуг.</w:t>
      </w:r>
      <w:r w:rsidR="005938D9" w:rsidRPr="006E1EC1">
        <w:rPr>
          <w:rFonts w:ascii="Times New Roman" w:hAnsi="Times New Roman"/>
          <w:sz w:val="28"/>
          <w:szCs w:val="28"/>
          <w:lang w:val="uk-UA"/>
        </w:rPr>
        <w:t xml:space="preserve"> Відтак актуальною стає проблема формування професійної компетентності </w:t>
      </w:r>
      <w:r w:rsidR="000A2E88" w:rsidRPr="006E1EC1">
        <w:rPr>
          <w:rFonts w:ascii="Times New Roman" w:hAnsi="Times New Roman"/>
          <w:sz w:val="28"/>
          <w:szCs w:val="28"/>
          <w:lang w:val="uk-UA"/>
        </w:rPr>
        <w:t xml:space="preserve">майбутніх маркетологів, від ефективності діяльності яких залежить </w:t>
      </w:r>
      <w:r w:rsidR="000A2E88" w:rsidRPr="006E1EC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створення попиту та досягнення цілей підприємства через максимальне задоволення потреб споживачів.</w:t>
      </w:r>
      <w:r w:rsidR="00F70C0A" w:rsidRPr="006E1EC1">
        <w:rPr>
          <w:rFonts w:ascii="Times New Roman" w:hAnsi="Times New Roman"/>
          <w:sz w:val="28"/>
          <w:szCs w:val="28"/>
          <w:lang w:val="uk-UA"/>
        </w:rPr>
        <w:t xml:space="preserve"> Тому науковці обґрунтовують </w:t>
      </w:r>
      <w:r w:rsidR="00F70C0A" w:rsidRPr="006E1EC1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6E1EC1">
        <w:rPr>
          <w:rFonts w:ascii="Times New Roman" w:hAnsi="Times New Roman"/>
          <w:spacing w:val="-2"/>
          <w:sz w:val="28"/>
          <w:szCs w:val="28"/>
          <w:lang w:val="uk-UA"/>
        </w:rPr>
        <w:t>сихолого-педагогічне й органі</w:t>
      </w:r>
      <w:r w:rsidR="00F70C0A" w:rsidRPr="006E1EC1">
        <w:rPr>
          <w:rFonts w:ascii="Times New Roman" w:hAnsi="Times New Roman"/>
          <w:spacing w:val="-2"/>
          <w:sz w:val="28"/>
          <w:szCs w:val="28"/>
          <w:lang w:val="uk-UA"/>
        </w:rPr>
        <w:t>заційно-технологічне забезпечення</w:t>
      </w:r>
      <w:r w:rsidRPr="006E1EC1">
        <w:rPr>
          <w:rFonts w:ascii="Times New Roman" w:hAnsi="Times New Roman"/>
          <w:spacing w:val="-2"/>
          <w:sz w:val="28"/>
          <w:szCs w:val="28"/>
          <w:lang w:val="uk-UA"/>
        </w:rPr>
        <w:t xml:space="preserve"> реалізації </w:t>
      </w:r>
      <w:r w:rsidR="00F70C0A" w:rsidRPr="006E1EC1">
        <w:rPr>
          <w:rFonts w:ascii="Times New Roman" w:hAnsi="Times New Roman"/>
          <w:spacing w:val="-2"/>
          <w:sz w:val="28"/>
          <w:szCs w:val="28"/>
          <w:lang w:val="uk-UA"/>
        </w:rPr>
        <w:t>інноваційних</w:t>
      </w:r>
      <w:r w:rsidRPr="006E1EC1">
        <w:rPr>
          <w:rFonts w:ascii="Times New Roman" w:hAnsi="Times New Roman"/>
          <w:spacing w:val="-2"/>
          <w:sz w:val="28"/>
          <w:szCs w:val="28"/>
          <w:lang w:val="uk-UA"/>
        </w:rPr>
        <w:t xml:space="preserve"> підходів у навчанні студентів економічного профілю</w:t>
      </w:r>
      <w:r w:rsidR="00F70C0A" w:rsidRPr="006E1EC1">
        <w:rPr>
          <w:rFonts w:ascii="Times New Roman" w:hAnsi="Times New Roman"/>
          <w:spacing w:val="-2"/>
          <w:sz w:val="28"/>
          <w:szCs w:val="28"/>
          <w:lang w:val="uk-UA"/>
        </w:rPr>
        <w:t>, що</w:t>
      </w:r>
      <w:r w:rsidRPr="006E1EC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6E1EC1">
        <w:rPr>
          <w:rFonts w:ascii="Times New Roman" w:hAnsi="Times New Roman"/>
          <w:sz w:val="28"/>
          <w:szCs w:val="28"/>
          <w:lang w:val="uk-UA"/>
        </w:rPr>
        <w:t>передбачає переосмислення традиційних способів підготовки майбутніх маркетологів</w:t>
      </w:r>
      <w:r w:rsidR="00F70C0A" w:rsidRPr="006E1EC1">
        <w:rPr>
          <w:rFonts w:ascii="Times New Roman" w:hAnsi="Times New Roman"/>
          <w:sz w:val="28"/>
          <w:szCs w:val="28"/>
          <w:lang w:val="uk-UA"/>
        </w:rPr>
        <w:t>, у</w:t>
      </w:r>
      <w:r w:rsidRPr="006E1EC1">
        <w:rPr>
          <w:rFonts w:ascii="Times New Roman" w:hAnsi="Times New Roman"/>
          <w:sz w:val="28"/>
          <w:szCs w:val="28"/>
          <w:lang w:val="uk-UA"/>
        </w:rPr>
        <w:t>провадження в освітнє середовище ВНЗ ефективних педагогічних технологій</w:t>
      </w:r>
      <w:r w:rsidR="00F70C0A" w:rsidRPr="006E1EC1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6E1EC1">
        <w:rPr>
          <w:rFonts w:ascii="Times New Roman" w:hAnsi="Times New Roman"/>
          <w:kern w:val="2"/>
          <w:sz w:val="28"/>
          <w:szCs w:val="28"/>
          <w:lang w:val="uk-UA" w:eastAsia="ar-SA"/>
        </w:rPr>
        <w:t xml:space="preserve"> суттєвої корекції в організації навчального процесу.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 Особливого значення набува</w:t>
      </w:r>
      <w:r w:rsidR="00F70C0A" w:rsidRPr="006E1EC1">
        <w:rPr>
          <w:rFonts w:ascii="Times New Roman" w:hAnsi="Times New Roman"/>
          <w:sz w:val="28"/>
          <w:szCs w:val="28"/>
          <w:lang w:val="uk-UA"/>
        </w:rPr>
        <w:t>є використання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C0A" w:rsidRPr="006E1EC1">
        <w:rPr>
          <w:rFonts w:ascii="Times New Roman" w:hAnsi="Times New Roman"/>
          <w:sz w:val="28"/>
          <w:szCs w:val="28"/>
          <w:lang w:val="uk-UA"/>
        </w:rPr>
        <w:t>інтерактивних педагогічних технологій</w:t>
      </w:r>
      <w:r w:rsidRPr="006E1EC1">
        <w:rPr>
          <w:rFonts w:ascii="Times New Roman" w:hAnsi="Times New Roman"/>
          <w:spacing w:val="-2"/>
          <w:sz w:val="28"/>
          <w:szCs w:val="28"/>
          <w:lang w:val="uk-UA"/>
        </w:rPr>
        <w:t>, які базуються на активній діалогічній взаємодії суб’єктів освітньо</w:t>
      </w:r>
      <w:r w:rsidR="00F70C0A" w:rsidRPr="006E1EC1">
        <w:rPr>
          <w:rFonts w:ascii="Times New Roman" w:hAnsi="Times New Roman"/>
          <w:spacing w:val="-2"/>
          <w:sz w:val="28"/>
          <w:szCs w:val="28"/>
          <w:lang w:val="uk-UA"/>
        </w:rPr>
        <w:t>го процесу</w:t>
      </w:r>
      <w:r w:rsidRPr="006E1EC1">
        <w:rPr>
          <w:rFonts w:ascii="Times New Roman" w:hAnsi="Times New Roman"/>
          <w:sz w:val="28"/>
          <w:szCs w:val="28"/>
          <w:lang w:val="uk-UA"/>
        </w:rPr>
        <w:t>.</w:t>
      </w:r>
    </w:p>
    <w:p w:rsidR="0012569A" w:rsidRPr="006E1EC1" w:rsidRDefault="00EF553B" w:rsidP="006E1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F94B39">
        <w:rPr>
          <w:rFonts w:ascii="Times New Roman" w:hAnsi="Times New Roman"/>
          <w:b/>
          <w:i/>
          <w:sz w:val="28"/>
          <w:szCs w:val="28"/>
          <w:lang w:val="uk-UA"/>
        </w:rPr>
        <w:t>Аналіз останніх досліджень і публікацій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 свідчить, що</w:t>
      </w:r>
      <w:r w:rsidR="005A6EED" w:rsidRPr="006E1EC1">
        <w:rPr>
          <w:rFonts w:ascii="Times New Roman" w:eastAsia="TimesNewRomanPSMT" w:hAnsi="Times New Roman"/>
          <w:sz w:val="28"/>
          <w:szCs w:val="28"/>
          <w:lang w:val="uk-UA"/>
        </w:rPr>
        <w:t xml:space="preserve"> науковці вивчали окреслену проблему починаючи з </w:t>
      </w:r>
      <w:r w:rsidR="0012569A" w:rsidRPr="006E1EC1">
        <w:rPr>
          <w:rFonts w:ascii="Times New Roman" w:eastAsia="TimesNewRomanPSMT" w:hAnsi="Times New Roman"/>
          <w:sz w:val="28"/>
          <w:szCs w:val="28"/>
          <w:lang w:val="uk-UA"/>
        </w:rPr>
        <w:t>обґрунтування</w:t>
      </w:r>
      <w:r w:rsidR="005A6EED" w:rsidRPr="006E1EC1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5A6EED" w:rsidRPr="006E1EC1">
        <w:rPr>
          <w:rFonts w:ascii="Times New Roman" w:hAnsi="Times New Roman"/>
          <w:sz w:val="28"/>
          <w:szCs w:val="28"/>
          <w:lang w:val="uk-UA"/>
        </w:rPr>
        <w:t>теорії та практики розвитку педагогічних технологій у вищих закладах освіти України (І. </w:t>
      </w:r>
      <w:proofErr w:type="spellStart"/>
      <w:r w:rsidR="005A6EED" w:rsidRPr="006E1EC1">
        <w:rPr>
          <w:rFonts w:ascii="Times New Roman" w:hAnsi="Times New Roman"/>
          <w:sz w:val="28"/>
          <w:szCs w:val="28"/>
          <w:lang w:val="uk-UA"/>
        </w:rPr>
        <w:t>Смолюк</w:t>
      </w:r>
      <w:proofErr w:type="spellEnd"/>
      <w:r w:rsidR="005A6EED" w:rsidRPr="006E1EC1">
        <w:rPr>
          <w:rFonts w:ascii="Times New Roman" w:hAnsi="Times New Roman"/>
          <w:sz w:val="28"/>
          <w:szCs w:val="28"/>
          <w:lang w:val="uk-UA"/>
        </w:rPr>
        <w:t>)</w:t>
      </w:r>
      <w:r w:rsidR="00A96698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A96698" w:rsidRPr="00A96698">
        <w:rPr>
          <w:rFonts w:ascii="Times New Roman" w:hAnsi="Times New Roman"/>
          <w:sz w:val="28"/>
          <w:szCs w:val="28"/>
          <w:lang w:val="uk-UA"/>
        </w:rPr>
        <w:t>14</w:t>
      </w:r>
      <w:r w:rsidR="00A96698">
        <w:rPr>
          <w:rFonts w:ascii="Times New Roman" w:hAnsi="Times New Roman"/>
          <w:sz w:val="28"/>
          <w:szCs w:val="28"/>
          <w:lang w:val="uk-UA"/>
        </w:rPr>
        <w:t>]</w:t>
      </w:r>
      <w:r w:rsidR="005A6EED" w:rsidRPr="006E1EC1">
        <w:rPr>
          <w:rFonts w:ascii="Times New Roman" w:hAnsi="Times New Roman"/>
          <w:sz w:val="28"/>
          <w:szCs w:val="28"/>
          <w:lang w:val="uk-UA"/>
        </w:rPr>
        <w:t>, аналізуючи різні аспекти психолого-педагогічної підготовки майбутніх фахівців фінансово-економічного профілю у вищих навчальних закладах (Т. Поясок)</w:t>
      </w:r>
      <w:r w:rsidR="00A96698" w:rsidRPr="00A96698">
        <w:rPr>
          <w:rFonts w:ascii="Times New Roman" w:hAnsi="Times New Roman"/>
          <w:sz w:val="28"/>
          <w:szCs w:val="28"/>
          <w:lang w:val="uk-UA"/>
        </w:rPr>
        <w:t xml:space="preserve"> [13]</w:t>
      </w:r>
      <w:r w:rsidR="005A6EED" w:rsidRPr="006E1EC1">
        <w:rPr>
          <w:rFonts w:ascii="Times New Roman" w:hAnsi="Times New Roman"/>
          <w:sz w:val="28"/>
          <w:szCs w:val="28"/>
          <w:lang w:val="uk-UA"/>
        </w:rPr>
        <w:t>, прагнули підвищити рівень професійної підготовки студентів економічних спеціальностей засобами ігрових форм навчання (І. </w:t>
      </w:r>
      <w:proofErr w:type="spellStart"/>
      <w:r w:rsidR="005A6EED" w:rsidRPr="006E1EC1">
        <w:rPr>
          <w:rFonts w:ascii="Times New Roman" w:hAnsi="Times New Roman"/>
          <w:sz w:val="28"/>
          <w:szCs w:val="28"/>
          <w:lang w:val="uk-UA"/>
        </w:rPr>
        <w:t>Полєщук</w:t>
      </w:r>
      <w:proofErr w:type="spellEnd"/>
      <w:r w:rsidR="005A6EED" w:rsidRPr="006E1EC1">
        <w:rPr>
          <w:rFonts w:ascii="Times New Roman" w:hAnsi="Times New Roman"/>
          <w:sz w:val="28"/>
          <w:szCs w:val="28"/>
          <w:lang w:val="uk-UA"/>
        </w:rPr>
        <w:t>)</w:t>
      </w:r>
      <w:r w:rsidR="00A96698" w:rsidRPr="00A96698">
        <w:rPr>
          <w:rFonts w:ascii="Times New Roman" w:hAnsi="Times New Roman"/>
          <w:sz w:val="28"/>
          <w:szCs w:val="28"/>
          <w:lang w:val="uk-UA"/>
        </w:rPr>
        <w:t xml:space="preserve"> [12]</w:t>
      </w:r>
      <w:r w:rsidR="005A6EED" w:rsidRPr="006E1EC1">
        <w:rPr>
          <w:rFonts w:ascii="Times New Roman" w:eastAsia="TimesNewRomanPSMT" w:hAnsi="Times New Roman"/>
          <w:sz w:val="28"/>
          <w:szCs w:val="28"/>
          <w:lang w:val="uk-UA"/>
        </w:rPr>
        <w:t xml:space="preserve">, </w:t>
      </w:r>
      <w:r w:rsidR="005A6EED" w:rsidRPr="006E1EC1">
        <w:rPr>
          <w:rFonts w:ascii="Times New Roman" w:eastAsia="TimesNewRomanPSMT" w:hAnsi="Times New Roman"/>
          <w:sz w:val="28"/>
          <w:szCs w:val="28"/>
          <w:lang w:val="uk-UA"/>
        </w:rPr>
        <w:lastRenderedPageBreak/>
        <w:t>реалізовували педагогічні умови ф</w:t>
      </w:r>
      <w:r w:rsidR="005A6EED" w:rsidRPr="006E1EC1">
        <w:rPr>
          <w:rFonts w:ascii="Times New Roman" w:hAnsi="Times New Roman"/>
          <w:sz w:val="28"/>
          <w:szCs w:val="28"/>
          <w:lang w:val="uk-UA"/>
        </w:rPr>
        <w:t>ормування професійних якостей</w:t>
      </w:r>
      <w:r w:rsidR="005A6EED" w:rsidRPr="006E1EC1">
        <w:rPr>
          <w:rFonts w:ascii="Times New Roman" w:eastAsia="Times New Roman" w:hAnsi="Times New Roman"/>
          <w:sz w:val="28"/>
          <w:szCs w:val="28"/>
          <w:lang w:val="uk-UA"/>
        </w:rPr>
        <w:t xml:space="preserve"> і готовності до професійного іншомовного спілкування у майбутніх менеджерів зовнішньоекономічної діяльності</w:t>
      </w:r>
      <w:r w:rsidR="005A6EED" w:rsidRPr="006E1EC1">
        <w:rPr>
          <w:rFonts w:ascii="Times New Roman" w:hAnsi="Times New Roman"/>
          <w:sz w:val="28"/>
          <w:szCs w:val="28"/>
          <w:lang w:val="uk-UA"/>
        </w:rPr>
        <w:t xml:space="preserve"> (Н. Замкова</w:t>
      </w:r>
      <w:r w:rsidR="00A96698" w:rsidRPr="00A96698">
        <w:rPr>
          <w:rFonts w:ascii="Times New Roman" w:hAnsi="Times New Roman"/>
          <w:sz w:val="28"/>
          <w:szCs w:val="28"/>
          <w:lang w:val="uk-UA"/>
        </w:rPr>
        <w:t xml:space="preserve"> [6]</w:t>
      </w:r>
      <w:r w:rsidR="005A6EED" w:rsidRPr="006E1EC1">
        <w:rPr>
          <w:rFonts w:ascii="Times New Roman" w:hAnsi="Times New Roman"/>
          <w:sz w:val="28"/>
          <w:szCs w:val="28"/>
          <w:lang w:val="uk-UA"/>
        </w:rPr>
        <w:t>, Н. </w:t>
      </w:r>
      <w:proofErr w:type="spellStart"/>
      <w:r w:rsidR="005A6EED" w:rsidRPr="006E1EC1">
        <w:rPr>
          <w:rFonts w:ascii="Times New Roman" w:hAnsi="Times New Roman"/>
          <w:sz w:val="28"/>
          <w:szCs w:val="28"/>
          <w:lang w:val="uk-UA"/>
        </w:rPr>
        <w:t>Логутіна</w:t>
      </w:r>
      <w:proofErr w:type="spellEnd"/>
      <w:r w:rsidR="00A96698" w:rsidRPr="00A96698">
        <w:rPr>
          <w:rFonts w:ascii="Times New Roman" w:hAnsi="Times New Roman"/>
          <w:sz w:val="28"/>
          <w:szCs w:val="28"/>
          <w:lang w:val="uk-UA"/>
        </w:rPr>
        <w:t xml:space="preserve"> [8]</w:t>
      </w:r>
      <w:r w:rsidR="005A6EED" w:rsidRPr="006E1EC1">
        <w:rPr>
          <w:rFonts w:ascii="Times New Roman" w:hAnsi="Times New Roman"/>
          <w:sz w:val="28"/>
          <w:szCs w:val="28"/>
          <w:lang w:val="uk-UA"/>
        </w:rPr>
        <w:t xml:space="preserve">) та ін.  </w:t>
      </w:r>
    </w:p>
    <w:p w:rsidR="0012569A" w:rsidRPr="006E1EC1" w:rsidRDefault="00EF553B" w:rsidP="006E1E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F94B39">
        <w:rPr>
          <w:rFonts w:ascii="Times New Roman" w:hAnsi="Times New Roman"/>
          <w:b/>
          <w:i/>
          <w:sz w:val="28"/>
          <w:szCs w:val="28"/>
          <w:lang w:val="uk-UA"/>
        </w:rPr>
        <w:t>Мета статті</w:t>
      </w:r>
      <w:r w:rsidRPr="006E1EC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полягає в </w:t>
      </w:r>
      <w:r w:rsidR="0012569A" w:rsidRPr="006E1EC1">
        <w:rPr>
          <w:rFonts w:ascii="Times New Roman" w:hAnsi="Times New Roman"/>
          <w:sz w:val="28"/>
          <w:szCs w:val="28"/>
          <w:lang w:val="uk-UA"/>
        </w:rPr>
        <w:t>теоретичному аналізі</w:t>
      </w:r>
      <w:r w:rsidR="0012569A" w:rsidRPr="006E1EC1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="0012569A" w:rsidRPr="006E1EC1">
        <w:rPr>
          <w:rFonts w:ascii="Times New Roman" w:hAnsi="Times New Roman"/>
          <w:sz w:val="28"/>
          <w:szCs w:val="28"/>
          <w:lang w:val="uk-UA"/>
        </w:rPr>
        <w:t>стану розробленості проблеми формування професійної компетентності майбутніх маркетологів засобами інтерактивних технологій у психолого-педагогічній літературі.</w:t>
      </w:r>
    </w:p>
    <w:p w:rsidR="0012569A" w:rsidRPr="006E1EC1" w:rsidRDefault="00EF553B" w:rsidP="006E1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4B39">
        <w:rPr>
          <w:rFonts w:ascii="Times New Roman" w:hAnsi="Times New Roman"/>
          <w:b/>
          <w:i/>
          <w:sz w:val="28"/>
          <w:szCs w:val="28"/>
          <w:lang w:val="uk-UA"/>
        </w:rPr>
        <w:t>Викладення основного матеріалу</w:t>
      </w:r>
      <w:r w:rsidRPr="006E1EC1">
        <w:rPr>
          <w:rFonts w:ascii="Times New Roman" w:hAnsi="Times New Roman"/>
          <w:i/>
          <w:sz w:val="28"/>
          <w:szCs w:val="28"/>
          <w:lang w:val="uk-UA"/>
        </w:rPr>
        <w:t>.</w:t>
      </w:r>
      <w:r w:rsidR="00E902ED" w:rsidRPr="00C57642">
        <w:rPr>
          <w:rFonts w:ascii="Times New Roman" w:hAnsi="Times New Roman"/>
          <w:sz w:val="28"/>
          <w:szCs w:val="28"/>
          <w:lang w:val="uk-UA"/>
        </w:rPr>
        <w:t xml:space="preserve"> Питання підвищення рівня професійної підготовки майбутніх фахівців економічного профілю було предметом дослідження різних аспектів удосконалення вищої школи цього напряму. Науковці зосереджували увагу як на глобальних проблемах економіки</w:t>
      </w:r>
      <w:r w:rsidR="0012569A" w:rsidRPr="00C57642">
        <w:rPr>
          <w:rFonts w:ascii="Times New Roman" w:hAnsi="Times New Roman"/>
          <w:sz w:val="28"/>
          <w:szCs w:val="28"/>
          <w:lang w:val="uk-UA"/>
        </w:rPr>
        <w:t xml:space="preserve"> освіти ринково спрямованого суспільства </w:t>
      </w:r>
      <w:r w:rsidR="00A96698" w:rsidRPr="00C57642">
        <w:rPr>
          <w:rFonts w:ascii="Times New Roman" w:hAnsi="Times New Roman"/>
          <w:sz w:val="28"/>
          <w:szCs w:val="28"/>
          <w:lang w:val="uk-UA"/>
        </w:rPr>
        <w:t>[2</w:t>
      </w:r>
      <w:r w:rsidR="00E902ED" w:rsidRPr="00C57642">
        <w:rPr>
          <w:rFonts w:ascii="Times New Roman" w:hAnsi="Times New Roman"/>
          <w:sz w:val="28"/>
          <w:szCs w:val="28"/>
          <w:lang w:val="uk-UA"/>
        </w:rPr>
        <w:t>], так і на часткових, вирішення яких сприяло формуванню базових компетенцій у майбутніх фахівців економічного профілю засобами інтерактивних технологій [</w:t>
      </w:r>
      <w:r w:rsidR="00A96698" w:rsidRPr="00C57642">
        <w:rPr>
          <w:rFonts w:ascii="Times New Roman" w:hAnsi="Times New Roman"/>
          <w:sz w:val="28"/>
          <w:szCs w:val="28"/>
          <w:lang w:val="uk-UA"/>
        </w:rPr>
        <w:t>3</w:t>
      </w:r>
      <w:r w:rsidR="00E902ED" w:rsidRPr="00C57642">
        <w:rPr>
          <w:rFonts w:ascii="Times New Roman" w:hAnsi="Times New Roman"/>
          <w:sz w:val="28"/>
          <w:szCs w:val="28"/>
          <w:lang w:val="uk-UA"/>
        </w:rPr>
        <w:t xml:space="preserve">], </w:t>
      </w:r>
      <w:r w:rsidR="00E902ED" w:rsidRPr="006E1EC1">
        <w:rPr>
          <w:rFonts w:ascii="Times New Roman" w:hAnsi="Times New Roman"/>
          <w:sz w:val="28"/>
          <w:szCs w:val="28"/>
          <w:lang w:val="uk-UA"/>
        </w:rPr>
        <w:t>імітаційно-р</w:t>
      </w:r>
      <w:r w:rsidR="00A96698">
        <w:rPr>
          <w:rFonts w:ascii="Times New Roman" w:hAnsi="Times New Roman"/>
          <w:sz w:val="28"/>
          <w:szCs w:val="28"/>
          <w:lang w:val="uk-UA"/>
        </w:rPr>
        <w:t>ольового моделювання [</w:t>
      </w:r>
      <w:r w:rsidR="00A96698" w:rsidRPr="00C57642">
        <w:rPr>
          <w:rFonts w:ascii="Times New Roman" w:hAnsi="Times New Roman"/>
          <w:sz w:val="28"/>
          <w:szCs w:val="28"/>
          <w:lang w:val="uk-UA"/>
        </w:rPr>
        <w:t>4</w:t>
      </w:r>
      <w:r w:rsidR="00E902ED" w:rsidRPr="006E1EC1">
        <w:rPr>
          <w:rFonts w:ascii="Times New Roman" w:hAnsi="Times New Roman"/>
          <w:sz w:val="28"/>
          <w:szCs w:val="28"/>
          <w:lang w:val="uk-UA"/>
        </w:rPr>
        <w:t>]</w:t>
      </w:r>
      <w:r w:rsidR="00A96698">
        <w:rPr>
          <w:rFonts w:ascii="Times New Roman" w:hAnsi="Times New Roman"/>
          <w:sz w:val="28"/>
          <w:szCs w:val="28"/>
          <w:lang w:val="uk-UA"/>
        </w:rPr>
        <w:t>, ігрових форм навчання [</w:t>
      </w:r>
      <w:r w:rsidR="00A96698" w:rsidRPr="00C57642">
        <w:rPr>
          <w:rFonts w:ascii="Times New Roman" w:hAnsi="Times New Roman"/>
          <w:sz w:val="28"/>
          <w:szCs w:val="28"/>
          <w:lang w:val="uk-UA"/>
        </w:rPr>
        <w:t>12</w:t>
      </w:r>
      <w:r w:rsidR="008E1A7D" w:rsidRPr="006E1EC1">
        <w:rPr>
          <w:rFonts w:ascii="Times New Roman" w:hAnsi="Times New Roman"/>
          <w:sz w:val="28"/>
          <w:szCs w:val="28"/>
          <w:lang w:val="uk-UA"/>
        </w:rPr>
        <w:t>] та ін.</w:t>
      </w:r>
    </w:p>
    <w:p w:rsidR="008E1A7D" w:rsidRPr="006E1EC1" w:rsidRDefault="008E1A7D" w:rsidP="006E1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1EC1">
        <w:rPr>
          <w:rFonts w:ascii="Times New Roman" w:hAnsi="Times New Roman"/>
          <w:sz w:val="28"/>
          <w:szCs w:val="28"/>
          <w:lang w:val="uk-UA"/>
        </w:rPr>
        <w:t>Для проведення цілеспрямованого теоретичного аналізу</w:t>
      </w:r>
      <w:r w:rsidRPr="006E1EC1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стану розробленості проблеми формування професійної компетентності майбутніх маркетологів засобами інтерактивних технологій у психолого-педагогічній літературі було визначено такі напрями наукових розвідок: </w:t>
      </w:r>
    </w:p>
    <w:p w:rsidR="008E1A7D" w:rsidRPr="006E1EC1" w:rsidRDefault="008E1A7D" w:rsidP="006E1EC1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6E1EC1">
        <w:rPr>
          <w:rFonts w:ascii="Times New Roman" w:hAnsi="Times New Roman" w:cs="Times New Roman"/>
          <w:sz w:val="28"/>
          <w:szCs w:val="28"/>
          <w:lang w:val="uk-UA"/>
        </w:rPr>
        <w:t>дослідження, які сприяли уточненню сутності поняттєво-термінологічного апарату, що становив основу формування професійної компетентності майбутніх маркетологів;</w:t>
      </w:r>
    </w:p>
    <w:p w:rsidR="008E1A7D" w:rsidRPr="006E1EC1" w:rsidRDefault="008E1A7D" w:rsidP="006E1EC1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EC1">
        <w:rPr>
          <w:rFonts w:ascii="Times New Roman" w:hAnsi="Times New Roman" w:cs="Times New Roman"/>
          <w:sz w:val="28"/>
          <w:szCs w:val="28"/>
          <w:lang w:val="uk-UA"/>
        </w:rPr>
        <w:t>дослідження специфіки підготовки фахівців економічного профілю, в тому числі, й маркетологів</w:t>
      </w:r>
      <w:r w:rsidR="00EE5163" w:rsidRPr="006E1EC1">
        <w:rPr>
          <w:rFonts w:ascii="Times New Roman" w:hAnsi="Times New Roman" w:cs="Times New Roman"/>
          <w:sz w:val="28"/>
          <w:szCs w:val="28"/>
          <w:lang w:val="uk-UA"/>
        </w:rPr>
        <w:t xml:space="preserve"> на засадах реалізації компетентнісного підходу</w:t>
      </w:r>
      <w:r w:rsidRPr="006E1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1A7D" w:rsidRPr="006E1EC1" w:rsidRDefault="008E1A7D" w:rsidP="006E1EC1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6E1EC1">
        <w:rPr>
          <w:rFonts w:ascii="Times New Roman" w:hAnsi="Times New Roman" w:cs="Times New Roman"/>
          <w:spacing w:val="-2"/>
          <w:sz w:val="28"/>
          <w:szCs w:val="28"/>
          <w:lang w:val="uk-UA"/>
        </w:rPr>
        <w:t>досвід використання інноваційних підходів у вищій школі, зокрема, інтерактивних технологій.</w:t>
      </w:r>
    </w:p>
    <w:p w:rsidR="00C536BE" w:rsidRPr="006E1EC1" w:rsidRDefault="008E1A7D" w:rsidP="006E1E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1EC1">
        <w:rPr>
          <w:rFonts w:ascii="Times New Roman" w:hAnsi="Times New Roman"/>
          <w:sz w:val="28"/>
          <w:szCs w:val="28"/>
          <w:lang w:val="uk-UA"/>
        </w:rPr>
        <w:t xml:space="preserve">Уточнення сутності поняттєво-термінологічного апарату для нашого дослідження передбачало </w:t>
      </w:r>
      <w:r w:rsidR="00470F72" w:rsidRPr="006E1EC1">
        <w:rPr>
          <w:rFonts w:ascii="Times New Roman" w:hAnsi="Times New Roman"/>
          <w:sz w:val="28"/>
          <w:szCs w:val="28"/>
          <w:lang w:val="uk-UA"/>
        </w:rPr>
        <w:t>висвітлення розуміння науковцями таких дефініцій, як «компетентність», «компетенція», «</w:t>
      </w:r>
      <w:proofErr w:type="spellStart"/>
      <w:r w:rsidR="00470F72" w:rsidRPr="006E1EC1">
        <w:rPr>
          <w:rFonts w:ascii="Times New Roman" w:hAnsi="Times New Roman"/>
          <w:sz w:val="28"/>
          <w:szCs w:val="28"/>
          <w:lang w:val="uk-UA"/>
        </w:rPr>
        <w:t>компетентнісний</w:t>
      </w:r>
      <w:proofErr w:type="spellEnd"/>
      <w:r w:rsidR="00470F72" w:rsidRPr="006E1EC1">
        <w:rPr>
          <w:rFonts w:ascii="Times New Roman" w:hAnsi="Times New Roman"/>
          <w:sz w:val="28"/>
          <w:szCs w:val="28"/>
          <w:lang w:val="uk-UA"/>
        </w:rPr>
        <w:t xml:space="preserve"> підхід», «професійна компетентність». </w:t>
      </w:r>
    </w:p>
    <w:p w:rsidR="00AA1038" w:rsidRPr="00BB7DEC" w:rsidRDefault="00470F72" w:rsidP="00BB7DEC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6E1EC1">
        <w:rPr>
          <w:rFonts w:ascii="Times New Roman" w:hAnsi="Times New Roman"/>
          <w:sz w:val="28"/>
          <w:szCs w:val="28"/>
          <w:lang w:val="uk-UA"/>
        </w:rPr>
        <w:t xml:space="preserve">Результати теоретичного аналізу </w:t>
      </w:r>
      <w:r w:rsidR="00801C10" w:rsidRPr="006E1EC1">
        <w:rPr>
          <w:rFonts w:ascii="Times New Roman" w:hAnsi="Times New Roman"/>
          <w:sz w:val="28"/>
          <w:szCs w:val="28"/>
          <w:lang w:val="uk-UA"/>
        </w:rPr>
        <w:t xml:space="preserve">сучасної </w:t>
      </w:r>
      <w:r w:rsidRPr="006E1EC1">
        <w:rPr>
          <w:rFonts w:ascii="Times New Roman" w:hAnsi="Times New Roman"/>
          <w:sz w:val="28"/>
          <w:szCs w:val="28"/>
          <w:lang w:val="uk-UA"/>
        </w:rPr>
        <w:t>психолого-педагогічної літератури свідчать, що</w:t>
      </w:r>
      <w:r w:rsidR="00562BDF" w:rsidRPr="006E1EC1">
        <w:rPr>
          <w:rFonts w:ascii="Times New Roman" w:hAnsi="Times New Roman"/>
          <w:sz w:val="28"/>
          <w:szCs w:val="28"/>
          <w:lang w:val="uk-UA"/>
        </w:rPr>
        <w:t xml:space="preserve"> сутність компетентності розкрива</w:t>
      </w:r>
      <w:r w:rsidR="00C536BE" w:rsidRPr="006E1EC1">
        <w:rPr>
          <w:rFonts w:ascii="Times New Roman" w:hAnsi="Times New Roman"/>
          <w:sz w:val="28"/>
          <w:szCs w:val="28"/>
          <w:lang w:val="uk-UA"/>
        </w:rPr>
        <w:t>ється</w:t>
      </w:r>
      <w:r w:rsidR="00562BDF" w:rsidRPr="006E1EC1">
        <w:rPr>
          <w:rFonts w:ascii="Times New Roman" w:hAnsi="Times New Roman"/>
          <w:sz w:val="28"/>
          <w:szCs w:val="28"/>
          <w:lang w:val="uk-UA"/>
        </w:rPr>
        <w:t xml:space="preserve"> у дослідженнях </w:t>
      </w:r>
      <w:r w:rsidR="00562BDF" w:rsidRPr="006E1EC1">
        <w:rPr>
          <w:rFonts w:ascii="Times New Roman" w:hAnsi="Times New Roman"/>
          <w:sz w:val="28"/>
          <w:szCs w:val="28"/>
          <w:lang w:val="uk-UA"/>
        </w:rPr>
        <w:lastRenderedPageBreak/>
        <w:t xml:space="preserve">багатьох учених. Так, </w:t>
      </w:r>
      <w:r w:rsidR="00801C10" w:rsidRPr="006E1EC1">
        <w:rPr>
          <w:rFonts w:ascii="Times New Roman" w:hAnsi="Times New Roman"/>
          <w:sz w:val="28"/>
          <w:szCs w:val="28"/>
          <w:lang w:val="uk-UA"/>
        </w:rPr>
        <w:t>у вітчизняній «Енциклопедії освіти» подається узагальнене тлумачення компетентності у навчанні (за Н. </w:t>
      </w:r>
      <w:proofErr w:type="spellStart"/>
      <w:r w:rsidR="00A54FF2" w:rsidRPr="006E1EC1">
        <w:rPr>
          <w:rFonts w:ascii="Times New Roman" w:hAnsi="Times New Roman"/>
          <w:sz w:val="28"/>
          <w:szCs w:val="28"/>
          <w:lang w:val="uk-UA"/>
        </w:rPr>
        <w:t>Бібік</w:t>
      </w:r>
      <w:proofErr w:type="spellEnd"/>
      <w:r w:rsidR="00801C10" w:rsidRPr="006E1EC1">
        <w:rPr>
          <w:rFonts w:ascii="Times New Roman" w:hAnsi="Times New Roman"/>
          <w:sz w:val="28"/>
          <w:szCs w:val="28"/>
          <w:lang w:val="uk-UA"/>
        </w:rPr>
        <w:t>), яке, зазвичай, дослідники беруть за основу</w:t>
      </w:r>
      <w:r w:rsidR="00BB7DEC">
        <w:rPr>
          <w:rFonts w:ascii="Times New Roman" w:hAnsi="Times New Roman"/>
          <w:sz w:val="28"/>
          <w:szCs w:val="28"/>
          <w:lang w:val="uk-UA"/>
        </w:rPr>
        <w:t>, розглядаючи як</w:t>
      </w:r>
      <w:r w:rsidR="00BB7DEC" w:rsidRPr="00BB7D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B7DEC">
        <w:rPr>
          <w:rFonts w:ascii="Times New Roman" w:eastAsia="Times New Roman" w:hAnsi="Times New Roman"/>
          <w:sz w:val="28"/>
          <w:szCs w:val="28"/>
          <w:lang w:val="uk-UA" w:eastAsia="ru-RU"/>
        </w:rPr>
        <w:t>вимогу</w:t>
      </w:r>
      <w:r w:rsidR="00BB7DEC" w:rsidRPr="00BB7D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сучасності</w:t>
      </w:r>
      <w:r w:rsidR="00BB7D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(І. </w:t>
      </w:r>
      <w:proofErr w:type="spellStart"/>
      <w:r w:rsidR="00BB7DEC" w:rsidRPr="00BB7DEC">
        <w:rPr>
          <w:rFonts w:ascii="Times New Roman" w:eastAsia="Times New Roman" w:hAnsi="Times New Roman"/>
          <w:sz w:val="28"/>
          <w:szCs w:val="28"/>
          <w:lang w:val="uk-UA" w:eastAsia="ru-RU"/>
        </w:rPr>
        <w:t>Татаренко</w:t>
      </w:r>
      <w:proofErr w:type="spellEnd"/>
      <w:r w:rsidR="00BB7DEC">
        <w:rPr>
          <w:rFonts w:ascii="Times New Roman" w:eastAsia="Times New Roman" w:hAnsi="Times New Roman"/>
          <w:sz w:val="28"/>
          <w:szCs w:val="28"/>
          <w:lang w:val="uk-UA" w:eastAsia="ru-RU"/>
        </w:rPr>
        <w:t>). Зарубіжні науковці аналізують виявлення, розвиток і реалізацію компетентності в сучасному суспільстві (</w:t>
      </w:r>
      <w:r w:rsidR="00BB7DEC">
        <w:rPr>
          <w:rFonts w:ascii="Times New Roman" w:hAnsi="Times New Roman"/>
          <w:sz w:val="28"/>
          <w:szCs w:val="28"/>
          <w:lang w:val="uk-UA"/>
        </w:rPr>
        <w:t>Д. </w:t>
      </w:r>
      <w:proofErr w:type="spellStart"/>
      <w:r w:rsidR="00A112A7" w:rsidRPr="00BB7DEC">
        <w:rPr>
          <w:rFonts w:ascii="Times New Roman" w:hAnsi="Times New Roman"/>
          <w:sz w:val="28"/>
          <w:szCs w:val="28"/>
          <w:lang w:val="uk-UA"/>
        </w:rPr>
        <w:t>Равен</w:t>
      </w:r>
      <w:proofErr w:type="spellEnd"/>
      <w:r w:rsidR="00BB7DEC">
        <w:rPr>
          <w:rFonts w:ascii="Times New Roman" w:hAnsi="Times New Roman"/>
          <w:sz w:val="28"/>
          <w:szCs w:val="28"/>
          <w:lang w:val="uk-UA"/>
        </w:rPr>
        <w:t>), поєдную</w:t>
      </w:r>
      <w:r w:rsidR="003014DC">
        <w:rPr>
          <w:rFonts w:ascii="Times New Roman" w:hAnsi="Times New Roman"/>
          <w:sz w:val="28"/>
          <w:szCs w:val="28"/>
          <w:lang w:val="uk-UA"/>
        </w:rPr>
        <w:t>ть загальну культуру і соціальн</w:t>
      </w:r>
      <w:r w:rsidR="00BB7DEC">
        <w:rPr>
          <w:rFonts w:ascii="Times New Roman" w:hAnsi="Times New Roman"/>
          <w:sz w:val="28"/>
          <w:szCs w:val="28"/>
          <w:lang w:val="uk-UA"/>
        </w:rPr>
        <w:t xml:space="preserve">о-професійну </w:t>
      </w:r>
      <w:r w:rsidR="003014DC">
        <w:rPr>
          <w:rFonts w:ascii="Times New Roman" w:hAnsi="Times New Roman"/>
          <w:sz w:val="28"/>
          <w:szCs w:val="28"/>
          <w:lang w:val="uk-UA"/>
        </w:rPr>
        <w:t xml:space="preserve">компетентність людини </w:t>
      </w:r>
      <w:r w:rsidR="003014DC" w:rsidRPr="003014DC">
        <w:rPr>
          <w:rFonts w:ascii="Times New Roman" w:hAnsi="Times New Roman"/>
          <w:sz w:val="28"/>
          <w:szCs w:val="28"/>
          <w:lang w:val="uk-UA"/>
        </w:rPr>
        <w:t>[7]</w:t>
      </w:r>
      <w:r w:rsidR="00BB7DE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120E0" w:rsidRPr="006E1EC1" w:rsidRDefault="00AA1038" w:rsidP="001120E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Зарубіжні дослідники ще в 90-х роках минулого століття визначали соціальний аспект компетентності освіти [</w:t>
      </w:r>
      <w:r w:rsidR="003014DC" w:rsidRPr="003014DC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].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1C10" w:rsidRPr="006E1EC1">
        <w:rPr>
          <w:rFonts w:ascii="Times New Roman" w:hAnsi="Times New Roman"/>
          <w:sz w:val="28"/>
          <w:szCs w:val="28"/>
          <w:lang w:val="uk-UA"/>
        </w:rPr>
        <w:t xml:space="preserve">У зарубіжній літературі конкретизується подібність і відмінність </w:t>
      </w:r>
      <w:r w:rsidR="006E1EC1" w:rsidRPr="006E1EC1">
        <w:rPr>
          <w:rFonts w:ascii="Times New Roman" w:hAnsi="Times New Roman"/>
          <w:sz w:val="28"/>
          <w:szCs w:val="28"/>
          <w:lang w:val="uk-UA"/>
        </w:rPr>
        <w:t xml:space="preserve">у розуміння </w:t>
      </w:r>
      <w:r w:rsidR="00801C10" w:rsidRPr="006E1EC1">
        <w:rPr>
          <w:rFonts w:ascii="Times New Roman" w:hAnsi="Times New Roman"/>
          <w:sz w:val="28"/>
          <w:szCs w:val="28"/>
          <w:lang w:val="uk-UA"/>
        </w:rPr>
        <w:t>к</w:t>
      </w:r>
      <w:r w:rsidR="00801C10" w:rsidRPr="006E1EC1"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атегорій «компетентність» і «компетенція» у сучасній освітній парадигмі </w:t>
      </w:r>
      <w:r w:rsidR="006E1EC1" w:rsidRPr="006E1EC1">
        <w:rPr>
          <w:rFonts w:ascii="Times New Roman" w:eastAsia="TimesNewRoman,Italic" w:hAnsi="Times New Roman"/>
          <w:iCs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Н. </w:t>
      </w:r>
      <w:proofErr w:type="spellStart"/>
      <w:r w:rsidR="00801C10" w:rsidRPr="006E1EC1">
        <w:rPr>
          <w:rFonts w:ascii="Times New Roman" w:hAnsi="Times New Roman"/>
          <w:sz w:val="28"/>
          <w:szCs w:val="28"/>
          <w:lang w:val="uk-UA"/>
        </w:rPr>
        <w:t>Гончарова</w:t>
      </w:r>
      <w:proofErr w:type="spellEnd"/>
      <w:r w:rsidR="006E1EC1" w:rsidRPr="006E1EC1">
        <w:rPr>
          <w:rFonts w:ascii="Times New Roman" w:hAnsi="Times New Roman"/>
          <w:sz w:val="28"/>
          <w:szCs w:val="28"/>
          <w:lang w:val="uk-UA"/>
        </w:rPr>
        <w:t>),</w:t>
      </w:r>
      <w:r w:rsidR="000443C4" w:rsidRPr="000443C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0443C4">
        <w:rPr>
          <w:rFonts w:ascii="Times New Roman" w:hAnsi="Times New Roman"/>
          <w:bCs/>
          <w:sz w:val="28"/>
          <w:szCs w:val="28"/>
          <w:lang w:val="ru-RU"/>
        </w:rPr>
        <w:t>визначають</w:t>
      </w:r>
      <w:proofErr w:type="spellEnd"/>
      <w:r w:rsidR="000443C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0443C4">
        <w:rPr>
          <w:rFonts w:ascii="Times New Roman" w:hAnsi="Times New Roman"/>
          <w:bCs/>
          <w:sz w:val="28"/>
          <w:szCs w:val="28"/>
          <w:lang w:val="ru-RU"/>
        </w:rPr>
        <w:t>сутність</w:t>
      </w:r>
      <w:proofErr w:type="spellEnd"/>
      <w:r w:rsidR="000443C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443C4" w:rsidRPr="006E1EC1">
        <w:rPr>
          <w:rFonts w:ascii="Times New Roman" w:hAnsi="Times New Roman"/>
          <w:bCs/>
          <w:sz w:val="28"/>
          <w:szCs w:val="28"/>
          <w:lang w:val="ru-RU"/>
        </w:rPr>
        <w:t>понят</w:t>
      </w:r>
      <w:r w:rsidR="000443C4">
        <w:rPr>
          <w:rFonts w:ascii="Times New Roman" w:hAnsi="Times New Roman"/>
          <w:bCs/>
          <w:sz w:val="28"/>
          <w:szCs w:val="28"/>
          <w:lang w:val="ru-RU"/>
        </w:rPr>
        <w:t>ь «</w:t>
      </w:r>
      <w:proofErr w:type="spellStart"/>
      <w:r w:rsidR="000443C4">
        <w:rPr>
          <w:rFonts w:ascii="Times New Roman" w:hAnsi="Times New Roman"/>
          <w:bCs/>
          <w:sz w:val="28"/>
          <w:szCs w:val="28"/>
          <w:lang w:val="ru-RU"/>
        </w:rPr>
        <w:t>компетенція</w:t>
      </w:r>
      <w:proofErr w:type="spellEnd"/>
      <w:r w:rsidR="000443C4">
        <w:rPr>
          <w:rFonts w:ascii="Times New Roman" w:hAnsi="Times New Roman"/>
          <w:bCs/>
          <w:sz w:val="28"/>
          <w:szCs w:val="28"/>
          <w:lang w:val="ru-RU"/>
        </w:rPr>
        <w:t>» і «</w:t>
      </w:r>
      <w:proofErr w:type="spellStart"/>
      <w:r w:rsidR="000443C4">
        <w:rPr>
          <w:rFonts w:ascii="Times New Roman" w:hAnsi="Times New Roman"/>
          <w:bCs/>
          <w:sz w:val="28"/>
          <w:szCs w:val="28"/>
          <w:lang w:val="ru-RU"/>
        </w:rPr>
        <w:t>компетентність</w:t>
      </w:r>
      <w:proofErr w:type="spellEnd"/>
      <w:r w:rsidR="000443C4">
        <w:rPr>
          <w:rFonts w:ascii="Times New Roman" w:hAnsi="Times New Roman"/>
          <w:bCs/>
          <w:sz w:val="28"/>
          <w:szCs w:val="28"/>
          <w:lang w:val="ru-RU"/>
        </w:rPr>
        <w:t xml:space="preserve">» </w:t>
      </w:r>
      <w:proofErr w:type="spellStart"/>
      <w:r w:rsidR="000443C4">
        <w:rPr>
          <w:rFonts w:ascii="Times New Roman" w:hAnsi="Times New Roman"/>
          <w:bCs/>
          <w:sz w:val="28"/>
          <w:szCs w:val="28"/>
          <w:lang w:val="ru-RU"/>
        </w:rPr>
        <w:t>від</w:t>
      </w:r>
      <w:proofErr w:type="spellEnd"/>
      <w:r w:rsidR="000443C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0443C4">
        <w:rPr>
          <w:rFonts w:ascii="Times New Roman" w:hAnsi="Times New Roman"/>
          <w:bCs/>
          <w:sz w:val="28"/>
          <w:szCs w:val="28"/>
          <w:lang w:val="ru-RU"/>
        </w:rPr>
        <w:t>кулькусного</w:t>
      </w:r>
      <w:proofErr w:type="spellEnd"/>
      <w:r w:rsidR="000443C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0443C4">
        <w:rPr>
          <w:rFonts w:ascii="Times New Roman" w:hAnsi="Times New Roman"/>
          <w:bCs/>
          <w:sz w:val="28"/>
          <w:szCs w:val="28"/>
          <w:lang w:val="ru-RU"/>
        </w:rPr>
        <w:t>виміру</w:t>
      </w:r>
      <w:proofErr w:type="spellEnd"/>
      <w:r w:rsidR="000443C4">
        <w:rPr>
          <w:rFonts w:ascii="Times New Roman" w:hAnsi="Times New Roman"/>
          <w:bCs/>
          <w:sz w:val="28"/>
          <w:szCs w:val="28"/>
          <w:lang w:val="ru-RU"/>
        </w:rPr>
        <w:t xml:space="preserve"> до </w:t>
      </w:r>
      <w:proofErr w:type="spellStart"/>
      <w:r w:rsidR="000443C4">
        <w:rPr>
          <w:rFonts w:ascii="Times New Roman" w:hAnsi="Times New Roman"/>
          <w:bCs/>
          <w:sz w:val="28"/>
          <w:szCs w:val="28"/>
          <w:lang w:val="ru-RU"/>
        </w:rPr>
        <w:t>якісного</w:t>
      </w:r>
      <w:proofErr w:type="spellEnd"/>
      <w:r w:rsidR="000443C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0443C4">
        <w:rPr>
          <w:rFonts w:ascii="Times New Roman" w:hAnsi="Times New Roman"/>
          <w:bCs/>
          <w:sz w:val="28"/>
          <w:szCs w:val="28"/>
          <w:lang w:val="ru-RU"/>
        </w:rPr>
        <w:t>наповнення</w:t>
      </w:r>
      <w:proofErr w:type="spellEnd"/>
      <w:r w:rsidR="000443C4" w:rsidRPr="006E1EC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443C4">
        <w:rPr>
          <w:rFonts w:ascii="Times New Roman" w:hAnsi="Times New Roman"/>
          <w:bCs/>
          <w:sz w:val="28"/>
          <w:szCs w:val="28"/>
          <w:lang w:val="ru-RU"/>
        </w:rPr>
        <w:t xml:space="preserve"> (А. </w:t>
      </w:r>
      <w:proofErr w:type="spellStart"/>
      <w:proofErr w:type="gramStart"/>
      <w:r w:rsidR="000443C4">
        <w:rPr>
          <w:rFonts w:ascii="Times New Roman" w:hAnsi="Times New Roman"/>
          <w:bCs/>
          <w:sz w:val="28"/>
          <w:szCs w:val="28"/>
          <w:lang w:val="ru-RU"/>
        </w:rPr>
        <w:t>Ри</w:t>
      </w:r>
      <w:r w:rsidR="000443C4" w:rsidRPr="006E1EC1">
        <w:rPr>
          <w:rFonts w:ascii="Times New Roman" w:hAnsi="Times New Roman"/>
          <w:bCs/>
          <w:sz w:val="28"/>
          <w:szCs w:val="28"/>
          <w:lang w:val="ru-RU"/>
        </w:rPr>
        <w:t>бакова</w:t>
      </w:r>
      <w:proofErr w:type="spellEnd"/>
      <w:r w:rsidR="000443C4">
        <w:rPr>
          <w:rFonts w:ascii="Times New Roman" w:hAnsi="Times New Roman"/>
          <w:bCs/>
          <w:sz w:val="28"/>
          <w:szCs w:val="28"/>
          <w:lang w:val="ru-RU"/>
        </w:rPr>
        <w:t>).</w:t>
      </w:r>
      <w:proofErr w:type="gramEnd"/>
      <w:r w:rsidR="000443C4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r w:rsidR="000443C4">
        <w:rPr>
          <w:rFonts w:ascii="Times New Roman" w:hAnsi="Times New Roman"/>
          <w:sz w:val="28"/>
          <w:szCs w:val="28"/>
          <w:lang w:val="uk-UA"/>
        </w:rPr>
        <w:t>У</w:t>
      </w:r>
      <w:r w:rsidR="006E1EC1" w:rsidRPr="006E1EC1">
        <w:rPr>
          <w:rFonts w:ascii="Times New Roman" w:hAnsi="Times New Roman"/>
          <w:sz w:val="28"/>
          <w:szCs w:val="28"/>
          <w:lang w:val="uk-UA"/>
        </w:rPr>
        <w:t xml:space="preserve"> вітчизняних дослідженнях </w:t>
      </w:r>
      <w:r w:rsidR="000443C4" w:rsidRPr="006E1EC1">
        <w:rPr>
          <w:rFonts w:ascii="Times New Roman" w:hAnsi="Times New Roman"/>
          <w:sz w:val="28"/>
          <w:szCs w:val="28"/>
          <w:lang w:val="uk-UA"/>
        </w:rPr>
        <w:t xml:space="preserve">поняттєво-термінологічний екскурс </w:t>
      </w:r>
      <w:r w:rsidR="000443C4">
        <w:rPr>
          <w:rFonts w:ascii="Times New Roman" w:hAnsi="Times New Roman"/>
          <w:sz w:val="28"/>
          <w:szCs w:val="28"/>
          <w:lang w:val="uk-UA"/>
        </w:rPr>
        <w:t>у визначення к</w:t>
      </w:r>
      <w:r w:rsidR="000443C4" w:rsidRPr="006E1EC1">
        <w:rPr>
          <w:rFonts w:ascii="Times New Roman" w:hAnsi="Times New Roman"/>
          <w:sz w:val="28"/>
          <w:szCs w:val="28"/>
          <w:lang w:val="uk-UA"/>
        </w:rPr>
        <w:t>омпетентності та компетенції</w:t>
      </w:r>
      <w:r w:rsidR="000443C4">
        <w:rPr>
          <w:rFonts w:ascii="Times New Roman" w:hAnsi="Times New Roman"/>
          <w:sz w:val="28"/>
          <w:szCs w:val="28"/>
          <w:lang w:val="uk-UA"/>
        </w:rPr>
        <w:t xml:space="preserve"> здійснив В. </w:t>
      </w:r>
      <w:r w:rsidR="000443C4" w:rsidRPr="006E1EC1">
        <w:rPr>
          <w:rFonts w:ascii="Times New Roman" w:hAnsi="Times New Roman"/>
          <w:sz w:val="28"/>
          <w:szCs w:val="28"/>
          <w:lang w:val="uk-UA"/>
        </w:rPr>
        <w:t>Луговий</w:t>
      </w:r>
      <w:r w:rsidR="000443C4">
        <w:rPr>
          <w:rFonts w:ascii="Times New Roman" w:hAnsi="Times New Roman"/>
          <w:sz w:val="28"/>
          <w:szCs w:val="28"/>
          <w:lang w:val="uk-UA"/>
        </w:rPr>
        <w:t>;</w:t>
      </w:r>
      <w:r w:rsidR="000443C4" w:rsidRPr="006E1E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3C4">
        <w:rPr>
          <w:rFonts w:ascii="Times New Roman" w:hAnsi="Times New Roman"/>
          <w:sz w:val="28"/>
          <w:szCs w:val="28"/>
          <w:lang w:val="uk-UA"/>
        </w:rPr>
        <w:t>над цією проблемою працює</w:t>
      </w:r>
      <w:r w:rsidR="006E1EC1" w:rsidRPr="006E1E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 </w:t>
      </w:r>
      <w:r w:rsidR="006E1EC1" w:rsidRPr="006E1EC1">
        <w:rPr>
          <w:rFonts w:ascii="Times New Roman" w:hAnsi="Times New Roman"/>
          <w:sz w:val="28"/>
          <w:szCs w:val="28"/>
          <w:lang w:val="uk-UA"/>
        </w:rPr>
        <w:t>Головань, розкриваючи досвід теорії й узагальнюючи теорію досвіду [</w:t>
      </w:r>
      <w:r w:rsidR="00A96698" w:rsidRPr="00A96698">
        <w:rPr>
          <w:rFonts w:ascii="Times New Roman" w:hAnsi="Times New Roman"/>
          <w:sz w:val="28"/>
          <w:szCs w:val="28"/>
          <w:lang w:val="ru-RU"/>
        </w:rPr>
        <w:t>5</w:t>
      </w:r>
      <w:r w:rsidR="006E1EC1" w:rsidRPr="006E1EC1">
        <w:rPr>
          <w:rFonts w:ascii="Times New Roman" w:hAnsi="Times New Roman"/>
          <w:sz w:val="28"/>
          <w:szCs w:val="28"/>
          <w:lang w:val="uk-UA"/>
        </w:rPr>
        <w:t>]</w:t>
      </w:r>
      <w:r w:rsidR="001120E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>педагогічні</w:t>
      </w:r>
      <w:proofErr w:type="spellEnd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 xml:space="preserve"> засади </w:t>
      </w:r>
      <w:proofErr w:type="spellStart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>формування</w:t>
      </w:r>
      <w:proofErr w:type="spellEnd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 xml:space="preserve"> у </w:t>
      </w:r>
      <w:proofErr w:type="spellStart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>вищій</w:t>
      </w:r>
      <w:proofErr w:type="spellEnd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>школі</w:t>
      </w:r>
      <w:proofErr w:type="spellEnd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120E0">
        <w:rPr>
          <w:rFonts w:ascii="Times New Roman" w:eastAsia="Times New Roman" w:hAnsi="Times New Roman"/>
          <w:sz w:val="28"/>
          <w:szCs w:val="28"/>
          <w:lang w:val="ru-RU"/>
        </w:rPr>
        <w:t>компетентності</w:t>
      </w:r>
      <w:proofErr w:type="spellEnd"/>
      <w:r w:rsidR="001120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120E0">
        <w:rPr>
          <w:rFonts w:ascii="Times New Roman" w:eastAsia="Times New Roman" w:hAnsi="Times New Roman"/>
          <w:sz w:val="28"/>
          <w:szCs w:val="28"/>
          <w:lang w:val="ru-RU"/>
        </w:rPr>
        <w:t>саморозвитку</w:t>
      </w:r>
      <w:proofErr w:type="spellEnd"/>
      <w:r w:rsidR="001120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120E0">
        <w:rPr>
          <w:rFonts w:ascii="Times New Roman" w:eastAsia="Times New Roman" w:hAnsi="Times New Roman"/>
          <w:sz w:val="28"/>
          <w:szCs w:val="28"/>
          <w:lang w:val="ru-RU"/>
        </w:rPr>
        <w:t>фахівця</w:t>
      </w:r>
      <w:proofErr w:type="spellEnd"/>
      <w:r w:rsidR="001120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120E0">
        <w:rPr>
          <w:rFonts w:ascii="Times New Roman" w:eastAsia="Times New Roman" w:hAnsi="Times New Roman"/>
          <w:sz w:val="28"/>
          <w:szCs w:val="28"/>
          <w:lang w:val="ru-RU"/>
        </w:rPr>
        <w:t>визначали</w:t>
      </w:r>
      <w:proofErr w:type="spellEnd"/>
      <w:r w:rsidR="001120E0">
        <w:rPr>
          <w:rFonts w:ascii="Times New Roman" w:eastAsia="Times New Roman" w:hAnsi="Times New Roman"/>
          <w:sz w:val="28"/>
          <w:szCs w:val="28"/>
          <w:lang w:val="ru-RU"/>
        </w:rPr>
        <w:t xml:space="preserve"> О. </w:t>
      </w:r>
      <w:proofErr w:type="spellStart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>Біла</w:t>
      </w:r>
      <w:proofErr w:type="spellEnd"/>
      <w:r w:rsidR="001120E0">
        <w:rPr>
          <w:rFonts w:ascii="Times New Roman" w:eastAsia="Times New Roman" w:hAnsi="Times New Roman"/>
          <w:sz w:val="28"/>
          <w:szCs w:val="28"/>
          <w:lang w:val="ru-RU"/>
        </w:rPr>
        <w:t>, Т. </w:t>
      </w:r>
      <w:proofErr w:type="spellStart"/>
      <w:r w:rsidR="001120E0">
        <w:rPr>
          <w:rFonts w:ascii="Times New Roman" w:eastAsia="Times New Roman" w:hAnsi="Times New Roman"/>
          <w:sz w:val="28"/>
          <w:szCs w:val="28"/>
          <w:lang w:val="ru-RU"/>
        </w:rPr>
        <w:t>Гуменникова</w:t>
      </w:r>
      <w:proofErr w:type="spellEnd"/>
      <w:r w:rsidR="001120E0">
        <w:rPr>
          <w:rFonts w:ascii="Times New Roman" w:eastAsia="Times New Roman" w:hAnsi="Times New Roman"/>
          <w:sz w:val="28"/>
          <w:szCs w:val="28"/>
          <w:lang w:val="ru-RU"/>
        </w:rPr>
        <w:t>, Н. </w:t>
      </w:r>
      <w:proofErr w:type="spellStart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>Кічук</w:t>
      </w:r>
      <w:proofErr w:type="spellEnd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>і</w:t>
      </w:r>
      <w:proofErr w:type="gramStart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>н</w:t>
      </w:r>
      <w:proofErr w:type="spellEnd"/>
      <w:proofErr w:type="gramEnd"/>
      <w:r w:rsidR="001120E0" w:rsidRPr="006E1EC1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A112A7" w:rsidRDefault="00974692" w:rsidP="00A112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зарубіжній психолого-педагогічній літературі</w:t>
      </w:r>
      <w:r w:rsidR="00AA1038" w:rsidRPr="00AA1038">
        <w:rPr>
          <w:rFonts w:ascii="Times New Roman" w:hAnsi="Times New Roman"/>
          <w:sz w:val="28"/>
          <w:szCs w:val="28"/>
          <w:lang w:val="uk-UA"/>
        </w:rPr>
        <w:t xml:space="preserve"> науковці </w:t>
      </w:r>
      <w:r w:rsidR="00FD7065">
        <w:rPr>
          <w:rFonts w:ascii="Times New Roman" w:hAnsi="Times New Roman"/>
          <w:sz w:val="28"/>
          <w:szCs w:val="28"/>
          <w:lang w:val="uk-UA"/>
        </w:rPr>
        <w:t xml:space="preserve">часто </w:t>
      </w:r>
      <w:r w:rsidR="00AA1038" w:rsidRPr="00AA1038">
        <w:rPr>
          <w:rFonts w:ascii="Times New Roman" w:hAnsi="Times New Roman"/>
          <w:sz w:val="28"/>
          <w:szCs w:val="28"/>
          <w:lang w:val="uk-UA"/>
        </w:rPr>
        <w:t xml:space="preserve">використовують поняття </w:t>
      </w:r>
      <w:r w:rsidR="00AA1038" w:rsidRPr="00AA1038">
        <w:rPr>
          <w:rFonts w:ascii="Times New Roman" w:eastAsia="TimesNewRoman,Italic" w:hAnsi="Times New Roman"/>
          <w:iCs/>
          <w:sz w:val="28"/>
          <w:szCs w:val="28"/>
          <w:lang w:val="uk-UA"/>
        </w:rPr>
        <w:t>«ключові компетенції» (А.</w:t>
      </w:r>
      <w:r w:rsidR="00AA1038">
        <w:rPr>
          <w:rFonts w:ascii="Times New Roman" w:eastAsia="TimesNewRoman,Italic" w:hAnsi="Times New Roman"/>
          <w:iCs/>
          <w:sz w:val="28"/>
          <w:szCs w:val="28"/>
          <w:lang w:val="ru-RU"/>
        </w:rPr>
        <w:t> </w:t>
      </w:r>
      <w:proofErr w:type="spellStart"/>
      <w:r w:rsidR="00AA1038" w:rsidRPr="00AA1038">
        <w:rPr>
          <w:rFonts w:ascii="Times New Roman" w:eastAsia="TimesNewRoman,Italic" w:hAnsi="Times New Roman"/>
          <w:iCs/>
          <w:sz w:val="28"/>
          <w:szCs w:val="28"/>
          <w:lang w:val="uk-UA"/>
        </w:rPr>
        <w:t>Карманов</w:t>
      </w:r>
      <w:proofErr w:type="spellEnd"/>
      <w:r w:rsidR="00AA1038" w:rsidRPr="00AA1038">
        <w:rPr>
          <w:rFonts w:ascii="Times New Roman" w:eastAsia="TimesNewRoman,Italic" w:hAnsi="Times New Roman"/>
          <w:iCs/>
          <w:sz w:val="28"/>
          <w:szCs w:val="28"/>
          <w:lang w:val="uk-UA"/>
        </w:rPr>
        <w:t>)</w:t>
      </w:r>
      <w:r w:rsidR="00FD7065">
        <w:rPr>
          <w:rFonts w:ascii="Times New Roman" w:eastAsia="TimesNewRoman,Italic" w:hAnsi="Times New Roman"/>
          <w:iCs/>
          <w:sz w:val="28"/>
          <w:szCs w:val="28"/>
          <w:lang w:val="uk-UA"/>
        </w:rPr>
        <w:t>,</w:t>
      </w:r>
      <w:r w:rsidR="00FD7065" w:rsidRPr="00FD7065"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 </w:t>
      </w:r>
      <w:r w:rsidR="00FD7065">
        <w:rPr>
          <w:rFonts w:ascii="Times New Roman" w:eastAsia="TimesNewRoman,Italic" w:hAnsi="Times New Roman"/>
          <w:iCs/>
          <w:sz w:val="28"/>
          <w:szCs w:val="28"/>
          <w:lang w:val="uk-UA"/>
        </w:rPr>
        <w:t>поєднуючи їх із освітніми стандартами</w:t>
      </w:r>
      <w:r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, визначаючи як компонент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 орієнтованої парадигми освіти</w:t>
      </w:r>
      <w:r w:rsidR="00A112A7" w:rsidRPr="00A112A7"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 </w:t>
      </w:r>
      <w:r w:rsidR="00A112A7">
        <w:rPr>
          <w:rFonts w:ascii="Times New Roman" w:eastAsia="TimesNewRoman,Italic" w:hAnsi="Times New Roman"/>
          <w:iCs/>
          <w:sz w:val="28"/>
          <w:szCs w:val="28"/>
          <w:lang w:val="uk-UA"/>
        </w:rPr>
        <w:t>й обґрунтовуючи технологію конструювання (А. </w:t>
      </w:r>
      <w:proofErr w:type="spellStart"/>
      <w:r w:rsidR="00A112A7" w:rsidRPr="00FD7065">
        <w:rPr>
          <w:rFonts w:ascii="Times New Roman" w:eastAsia="TimesNewRoman,Italic" w:hAnsi="Times New Roman"/>
          <w:iCs/>
          <w:sz w:val="28"/>
          <w:szCs w:val="28"/>
          <w:lang w:val="uk-UA"/>
        </w:rPr>
        <w:t>Хуторской</w:t>
      </w:r>
      <w:proofErr w:type="spellEnd"/>
      <w:r w:rsidR="00A112A7">
        <w:rPr>
          <w:rFonts w:ascii="Times New Roman" w:eastAsia="TimesNewRoman,Italic" w:hAnsi="Times New Roman"/>
          <w:iCs/>
          <w:sz w:val="28"/>
          <w:szCs w:val="28"/>
          <w:lang w:val="uk-UA"/>
        </w:rPr>
        <w:t>)</w:t>
      </w:r>
      <w:r w:rsidR="000443C4">
        <w:rPr>
          <w:rFonts w:ascii="Times New Roman" w:eastAsia="TimesNewRoman,Italic" w:hAnsi="Times New Roman"/>
          <w:iCs/>
          <w:sz w:val="28"/>
          <w:szCs w:val="28"/>
          <w:lang w:val="uk-UA"/>
        </w:rPr>
        <w:t>, як нову парадигму результату сучасної освіти</w:t>
      </w:r>
      <w:r w:rsidR="00A112A7"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 й </w:t>
      </w:r>
      <w:r w:rsidR="000443C4">
        <w:rPr>
          <w:rFonts w:ascii="Times New Roman" w:eastAsia="TimesNewRoman,Italic" w:hAnsi="Times New Roman"/>
          <w:iCs/>
          <w:sz w:val="28"/>
          <w:szCs w:val="28"/>
          <w:lang w:val="uk-UA"/>
        </w:rPr>
        <w:t>(І. Зимня)</w:t>
      </w:r>
      <w:r w:rsidR="00A112A7"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. </w:t>
      </w:r>
      <w:r w:rsidR="00A112A7">
        <w:rPr>
          <w:rFonts w:ascii="Times New Roman" w:hAnsi="Times New Roman"/>
          <w:sz w:val="28"/>
          <w:szCs w:val="28"/>
          <w:lang w:val="uk-UA"/>
        </w:rPr>
        <w:t>Відтак науковці стверджують, що о</w:t>
      </w:r>
      <w:r w:rsidR="00A112A7" w:rsidRPr="006E1EC1">
        <w:rPr>
          <w:rFonts w:ascii="Times New Roman" w:hAnsi="Times New Roman"/>
          <w:sz w:val="28"/>
          <w:szCs w:val="28"/>
          <w:lang w:val="uk-UA"/>
        </w:rPr>
        <w:t>собливості навчання</w:t>
      </w:r>
      <w:r w:rsidR="00A112A7">
        <w:rPr>
          <w:rFonts w:ascii="Times New Roman" w:hAnsi="Times New Roman"/>
          <w:sz w:val="28"/>
          <w:szCs w:val="28"/>
          <w:lang w:val="uk-UA"/>
        </w:rPr>
        <w:t>, наприклад, за модульними програмами,</w:t>
      </w:r>
      <w:r w:rsidR="00A112A7" w:rsidRPr="006E1EC1">
        <w:rPr>
          <w:rFonts w:ascii="Times New Roman" w:hAnsi="Times New Roman"/>
          <w:sz w:val="28"/>
          <w:szCs w:val="28"/>
          <w:lang w:val="uk-UA"/>
        </w:rPr>
        <w:t xml:space="preserve"> базуються </w:t>
      </w:r>
      <w:r w:rsidR="00A112A7">
        <w:rPr>
          <w:rFonts w:ascii="Times New Roman" w:hAnsi="Times New Roman"/>
          <w:sz w:val="28"/>
          <w:szCs w:val="28"/>
          <w:lang w:val="uk-UA"/>
        </w:rPr>
        <w:t xml:space="preserve">саме </w:t>
      </w:r>
      <w:r w:rsidR="00A112A7" w:rsidRPr="006E1EC1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A112A7">
        <w:rPr>
          <w:rFonts w:ascii="Times New Roman" w:hAnsi="Times New Roman"/>
          <w:sz w:val="28"/>
          <w:szCs w:val="28"/>
          <w:lang w:val="uk-UA"/>
        </w:rPr>
        <w:t>компетенціях</w:t>
      </w:r>
      <w:proofErr w:type="spellEnd"/>
      <w:r w:rsidR="00A112A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A112A7">
        <w:rPr>
          <w:rFonts w:ascii="Times New Roman" w:hAnsi="Times New Roman"/>
          <w:sz w:val="28"/>
          <w:szCs w:val="28"/>
          <w:lang w:val="uk-UA"/>
        </w:rPr>
        <w:t>Т. </w:t>
      </w:r>
      <w:r w:rsidR="00A112A7" w:rsidRPr="006E1EC1">
        <w:rPr>
          <w:rFonts w:ascii="Times New Roman" w:hAnsi="Times New Roman"/>
          <w:sz w:val="28"/>
          <w:szCs w:val="28"/>
          <w:lang w:val="uk-UA"/>
        </w:rPr>
        <w:t>Деся</w:t>
      </w:r>
      <w:proofErr w:type="spellEnd"/>
      <w:r w:rsidR="00A112A7" w:rsidRPr="006E1EC1">
        <w:rPr>
          <w:rFonts w:ascii="Times New Roman" w:hAnsi="Times New Roman"/>
          <w:sz w:val="28"/>
          <w:szCs w:val="28"/>
          <w:lang w:val="uk-UA"/>
        </w:rPr>
        <w:t>тов</w:t>
      </w:r>
      <w:r w:rsidR="00A112A7">
        <w:rPr>
          <w:rFonts w:ascii="Times New Roman" w:hAnsi="Times New Roman"/>
          <w:sz w:val="28"/>
          <w:szCs w:val="28"/>
          <w:lang w:val="uk-UA"/>
        </w:rPr>
        <w:t>), а п</w:t>
      </w:r>
      <w:proofErr w:type="spellStart"/>
      <w:r w:rsidR="00A112A7">
        <w:rPr>
          <w:rFonts w:ascii="Times New Roman" w:eastAsia="TimesNewRomanPSMT" w:hAnsi="Times New Roman"/>
          <w:sz w:val="28"/>
          <w:szCs w:val="28"/>
          <w:lang w:val="ru-RU"/>
        </w:rPr>
        <w:t>оняття</w:t>
      </w:r>
      <w:proofErr w:type="spellEnd"/>
      <w:r w:rsidR="00A112A7" w:rsidRPr="006E1EC1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r w:rsidR="00A112A7">
        <w:rPr>
          <w:rFonts w:ascii="Times New Roman" w:eastAsia="TimesNewRomanPSMT" w:hAnsi="Times New Roman"/>
          <w:sz w:val="28"/>
          <w:szCs w:val="28"/>
          <w:lang w:val="ru-RU"/>
        </w:rPr>
        <w:t>«</w:t>
      </w:r>
      <w:proofErr w:type="spellStart"/>
      <w:r w:rsidR="00A112A7">
        <w:rPr>
          <w:rFonts w:ascii="Times New Roman" w:eastAsia="TimesNewRomanPSMT" w:hAnsi="Times New Roman"/>
          <w:sz w:val="28"/>
          <w:szCs w:val="28"/>
          <w:lang w:val="ru-RU"/>
        </w:rPr>
        <w:t>компетенції</w:t>
      </w:r>
      <w:proofErr w:type="spellEnd"/>
      <w:r w:rsidR="00A112A7">
        <w:rPr>
          <w:rFonts w:ascii="Times New Roman" w:eastAsia="TimesNewRomanPSMT" w:hAnsi="Times New Roman"/>
          <w:sz w:val="28"/>
          <w:szCs w:val="28"/>
          <w:lang w:val="ru-RU"/>
        </w:rPr>
        <w:t xml:space="preserve">» </w:t>
      </w:r>
      <w:proofErr w:type="spellStart"/>
      <w:r w:rsidR="00A112A7">
        <w:rPr>
          <w:rFonts w:ascii="Times New Roman" w:eastAsia="TimesNewRomanPSMT" w:hAnsi="Times New Roman"/>
          <w:sz w:val="28"/>
          <w:szCs w:val="28"/>
          <w:lang w:val="ru-RU"/>
        </w:rPr>
        <w:t>розглядають</w:t>
      </w:r>
      <w:proofErr w:type="spellEnd"/>
      <w:r w:rsidR="00A112A7">
        <w:rPr>
          <w:rFonts w:ascii="Times New Roman" w:eastAsia="TimesNewRomanPSMT" w:hAnsi="Times New Roman"/>
          <w:sz w:val="28"/>
          <w:szCs w:val="28"/>
          <w:lang w:val="ru-RU"/>
        </w:rPr>
        <w:t xml:space="preserve"> у </w:t>
      </w:r>
      <w:proofErr w:type="spellStart"/>
      <w:r w:rsidR="00A112A7">
        <w:rPr>
          <w:rFonts w:ascii="Times New Roman" w:eastAsia="TimesNewRomanPSMT" w:hAnsi="Times New Roman"/>
          <w:sz w:val="28"/>
          <w:szCs w:val="28"/>
          <w:lang w:val="ru-RU"/>
        </w:rPr>
        <w:t>контексті</w:t>
      </w:r>
      <w:proofErr w:type="spellEnd"/>
      <w:r w:rsidR="00A112A7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="00A112A7">
        <w:rPr>
          <w:rFonts w:ascii="Times New Roman" w:eastAsia="TimesNewRomanPSMT" w:hAnsi="Times New Roman"/>
          <w:sz w:val="28"/>
          <w:szCs w:val="28"/>
          <w:lang w:val="ru-RU"/>
        </w:rPr>
        <w:t>якості</w:t>
      </w:r>
      <w:proofErr w:type="spellEnd"/>
      <w:r w:rsidR="00A112A7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proofErr w:type="spellStart"/>
      <w:r w:rsidR="00A112A7">
        <w:rPr>
          <w:rFonts w:ascii="Times New Roman" w:eastAsia="TimesNewRomanPSMT" w:hAnsi="Times New Roman"/>
          <w:sz w:val="28"/>
          <w:szCs w:val="28"/>
          <w:lang w:val="ru-RU"/>
        </w:rPr>
        <w:t>освіти</w:t>
      </w:r>
      <w:proofErr w:type="spellEnd"/>
      <w:r w:rsidR="00A112A7" w:rsidRPr="006E1EC1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r w:rsidR="00A112A7">
        <w:rPr>
          <w:rFonts w:ascii="Times New Roman" w:eastAsia="TimesNewRomanPSMT" w:hAnsi="Times New Roman"/>
          <w:sz w:val="28"/>
          <w:szCs w:val="28"/>
          <w:lang w:val="ru-RU"/>
        </w:rPr>
        <w:t>(С. </w:t>
      </w:r>
      <w:proofErr w:type="gramStart"/>
      <w:r w:rsidR="00A112A7" w:rsidRPr="006E1EC1">
        <w:rPr>
          <w:rFonts w:ascii="Times New Roman" w:eastAsia="TimesNewRomanPSMT" w:hAnsi="Times New Roman"/>
          <w:sz w:val="28"/>
          <w:szCs w:val="28"/>
          <w:lang w:val="ru-RU"/>
        </w:rPr>
        <w:t>Шишов</w:t>
      </w:r>
      <w:r w:rsidR="00A112A7">
        <w:rPr>
          <w:rFonts w:ascii="Times New Roman" w:eastAsia="TimesNewRomanPSMT" w:hAnsi="Times New Roman"/>
          <w:sz w:val="28"/>
          <w:szCs w:val="28"/>
          <w:lang w:val="ru-RU"/>
        </w:rPr>
        <w:t>).</w:t>
      </w:r>
      <w:proofErr w:type="gramEnd"/>
      <w:r w:rsidR="00A112A7" w:rsidRPr="00FD7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2A7">
        <w:rPr>
          <w:rFonts w:ascii="Times New Roman" w:hAnsi="Times New Roman"/>
          <w:sz w:val="28"/>
          <w:szCs w:val="28"/>
          <w:lang w:val="uk-UA"/>
        </w:rPr>
        <w:t>Це поняття Р. </w:t>
      </w:r>
      <w:r w:rsidR="00A112A7" w:rsidRPr="006E1EC1">
        <w:rPr>
          <w:rFonts w:ascii="Times New Roman" w:hAnsi="Times New Roman"/>
          <w:sz w:val="28"/>
          <w:szCs w:val="28"/>
          <w:lang w:val="uk-UA"/>
        </w:rPr>
        <w:t xml:space="preserve">Гришкова </w:t>
      </w:r>
      <w:r w:rsidR="00A112A7">
        <w:rPr>
          <w:rFonts w:ascii="Times New Roman" w:hAnsi="Times New Roman"/>
          <w:sz w:val="28"/>
          <w:szCs w:val="28"/>
          <w:lang w:val="uk-UA"/>
        </w:rPr>
        <w:t>використовувала, досліджуючи специфіку ф</w:t>
      </w:r>
      <w:r w:rsidR="00A112A7" w:rsidRPr="006E1EC1">
        <w:rPr>
          <w:rFonts w:ascii="Times New Roman" w:hAnsi="Times New Roman"/>
          <w:sz w:val="28"/>
          <w:szCs w:val="28"/>
          <w:lang w:val="uk-UA"/>
        </w:rPr>
        <w:t>ормування іншомовної соціокультурної компетенції студенті</w:t>
      </w:r>
      <w:r w:rsidR="00A112A7">
        <w:rPr>
          <w:rFonts w:ascii="Times New Roman" w:hAnsi="Times New Roman"/>
          <w:sz w:val="28"/>
          <w:szCs w:val="28"/>
          <w:lang w:val="uk-UA"/>
        </w:rPr>
        <w:t>в нефілологічних спеціальностей.</w:t>
      </w:r>
      <w:r w:rsidR="00A112A7" w:rsidRPr="00A112A7">
        <w:rPr>
          <w:rFonts w:ascii="Times New Roman" w:hAnsi="Times New Roman"/>
          <w:sz w:val="28"/>
          <w:szCs w:val="28"/>
          <w:lang w:val="uk-UA"/>
        </w:rPr>
        <w:t xml:space="preserve"> Підтримує цю думку </w:t>
      </w:r>
      <w:r w:rsidR="00A112A7">
        <w:rPr>
          <w:rFonts w:ascii="Times New Roman" w:hAnsi="Times New Roman"/>
          <w:sz w:val="28"/>
          <w:szCs w:val="28"/>
          <w:lang w:val="uk-UA"/>
        </w:rPr>
        <w:t>В. </w:t>
      </w:r>
      <w:proofErr w:type="spellStart"/>
      <w:r w:rsidR="00A112A7">
        <w:rPr>
          <w:rFonts w:ascii="Times New Roman" w:hAnsi="Times New Roman"/>
          <w:sz w:val="28"/>
          <w:szCs w:val="28"/>
          <w:lang w:val="uk-UA"/>
        </w:rPr>
        <w:t>Байденко</w:t>
      </w:r>
      <w:proofErr w:type="spellEnd"/>
      <w:r w:rsidR="00A112A7">
        <w:rPr>
          <w:rFonts w:ascii="Times New Roman" w:hAnsi="Times New Roman"/>
          <w:sz w:val="28"/>
          <w:szCs w:val="28"/>
          <w:lang w:val="uk-UA"/>
        </w:rPr>
        <w:t>, зазначаючи, що компетенції у професійній освіті є основою для освоєння компетентнісного підходу у вищій школі, тому В. </w:t>
      </w:r>
      <w:proofErr w:type="spellStart"/>
      <w:r w:rsidR="00A112A7">
        <w:rPr>
          <w:rFonts w:ascii="Times New Roman" w:hAnsi="Times New Roman"/>
          <w:sz w:val="28"/>
          <w:szCs w:val="28"/>
          <w:lang w:val="uk-UA"/>
        </w:rPr>
        <w:t>Болотов</w:t>
      </w:r>
      <w:proofErr w:type="spellEnd"/>
      <w:r w:rsidR="00A112A7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A112A7">
        <w:rPr>
          <w:rFonts w:ascii="Times New Roman" w:hAnsi="Times New Roman"/>
          <w:sz w:val="28"/>
          <w:szCs w:val="28"/>
          <w:lang w:val="uk-UA"/>
        </w:rPr>
        <w:t>В. Сері</w:t>
      </w:r>
      <w:proofErr w:type="spellEnd"/>
      <w:r w:rsidR="00A112A7" w:rsidRPr="00FD7065">
        <w:rPr>
          <w:rFonts w:ascii="Times New Roman" w:hAnsi="Times New Roman"/>
          <w:sz w:val="28"/>
          <w:szCs w:val="28"/>
          <w:lang w:val="uk-UA"/>
        </w:rPr>
        <w:t>ков</w:t>
      </w:r>
      <w:r w:rsidR="00A112A7">
        <w:rPr>
          <w:rFonts w:ascii="Times New Roman" w:hAnsi="Times New Roman"/>
          <w:sz w:val="28"/>
          <w:szCs w:val="28"/>
          <w:lang w:val="uk-UA"/>
        </w:rPr>
        <w:t xml:space="preserve"> використовують</w:t>
      </w:r>
      <w:r w:rsidR="00A112A7" w:rsidRPr="00FD70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12A7">
        <w:rPr>
          <w:rFonts w:ascii="Times New Roman" w:hAnsi="Times New Roman"/>
          <w:sz w:val="28"/>
          <w:szCs w:val="28"/>
          <w:lang w:val="uk-UA"/>
        </w:rPr>
        <w:t>компетентнісну</w:t>
      </w:r>
      <w:proofErr w:type="spellEnd"/>
      <w:r w:rsidR="00A112A7" w:rsidRPr="00FD7065">
        <w:rPr>
          <w:rFonts w:ascii="Times New Roman" w:hAnsi="Times New Roman"/>
          <w:sz w:val="28"/>
          <w:szCs w:val="28"/>
          <w:lang w:val="uk-UA"/>
        </w:rPr>
        <w:t xml:space="preserve"> модель</w:t>
      </w:r>
      <w:r w:rsidR="00A96698">
        <w:rPr>
          <w:rFonts w:ascii="Times New Roman" w:hAnsi="Times New Roman"/>
          <w:sz w:val="28"/>
          <w:szCs w:val="28"/>
          <w:lang w:val="uk-UA"/>
        </w:rPr>
        <w:t xml:space="preserve"> від початку розробки (від ідеї</w:t>
      </w:r>
      <w:r w:rsidR="00A96698" w:rsidRPr="00A96698">
        <w:rPr>
          <w:rFonts w:ascii="Times New Roman" w:hAnsi="Times New Roman"/>
          <w:sz w:val="28"/>
          <w:szCs w:val="28"/>
          <w:lang w:val="uk-UA"/>
        </w:rPr>
        <w:t>)</w:t>
      </w:r>
      <w:r w:rsidR="00A112A7" w:rsidRPr="00FD7065">
        <w:rPr>
          <w:rFonts w:ascii="Times New Roman" w:hAnsi="Times New Roman"/>
          <w:sz w:val="28"/>
          <w:szCs w:val="28"/>
          <w:lang w:val="uk-UA"/>
        </w:rPr>
        <w:t xml:space="preserve"> до її втілення в освітній програмі</w:t>
      </w:r>
      <w:r w:rsidR="00A112A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A1038" w:rsidRDefault="00A112A7" w:rsidP="00A112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NewRoman,Italic" w:hAnsi="Times New Roman"/>
          <w:iCs/>
          <w:sz w:val="28"/>
          <w:szCs w:val="28"/>
          <w:lang w:val="uk-UA"/>
        </w:rPr>
        <w:lastRenderedPageBreak/>
        <w:t xml:space="preserve">Водночас І. Зимня використовує і поняття </w:t>
      </w:r>
      <w:r w:rsidRPr="00A112A7">
        <w:rPr>
          <w:rFonts w:ascii="Times New Roman" w:hAnsi="Times New Roman"/>
          <w:sz w:val="28"/>
          <w:szCs w:val="28"/>
          <w:lang w:val="uk-UA"/>
        </w:rPr>
        <w:t>ключові компетентності</w:t>
      </w:r>
      <w:r w:rsidR="000443C4" w:rsidRPr="00A112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12A7">
        <w:rPr>
          <w:rFonts w:ascii="Times New Roman" w:hAnsi="Times New Roman"/>
          <w:sz w:val="28"/>
          <w:szCs w:val="28"/>
          <w:lang w:val="uk-UA"/>
        </w:rPr>
        <w:t xml:space="preserve">як </w:t>
      </w:r>
      <w:r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результативно-цільову основу компетентнісного підходу в освіті. </w:t>
      </w:r>
      <w:r w:rsidR="00FD7065"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Вітчизняні дослідники </w:t>
      </w:r>
      <w:r w:rsidRPr="00A112A7">
        <w:rPr>
          <w:rFonts w:ascii="Times New Roman" w:eastAsia="TimesNewRoman,Italic" w:hAnsi="Times New Roman"/>
          <w:iCs/>
          <w:sz w:val="28"/>
          <w:szCs w:val="28"/>
          <w:lang w:val="uk-UA"/>
        </w:rPr>
        <w:t>(</w:t>
      </w:r>
      <w:r>
        <w:rPr>
          <w:rFonts w:ascii="Times New Roman" w:eastAsia="TimesNewRoman,Italic" w:hAnsi="Times New Roman"/>
          <w:iCs/>
          <w:sz w:val="28"/>
          <w:szCs w:val="28"/>
          <w:lang w:val="uk-UA"/>
        </w:rPr>
        <w:t>О. 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val="uk-UA"/>
        </w:rPr>
        <w:t>Овчарук</w:t>
      </w:r>
      <w:proofErr w:type="spellEnd"/>
      <w:r w:rsidRPr="00A112A7">
        <w:rPr>
          <w:rFonts w:ascii="Times New Roman" w:eastAsia="TimesNewRoman,Italic" w:hAnsi="Times New Roman"/>
          <w:iCs/>
          <w:sz w:val="28"/>
          <w:szCs w:val="28"/>
          <w:lang w:val="uk-UA"/>
        </w:rPr>
        <w:t>)</w:t>
      </w:r>
      <w:r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 </w:t>
      </w:r>
      <w:r w:rsidR="00FD7065"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окреслюють </w:t>
      </w:r>
      <w:r w:rsidR="00AA1038">
        <w:rPr>
          <w:rFonts w:ascii="Times New Roman" w:eastAsia="TimesNewRoman,Italic" w:hAnsi="Times New Roman"/>
          <w:iCs/>
          <w:sz w:val="28"/>
          <w:szCs w:val="28"/>
          <w:lang w:val="uk-UA"/>
        </w:rPr>
        <w:t>к</w:t>
      </w:r>
      <w:r w:rsidR="00AA1038" w:rsidRPr="00AA1038">
        <w:rPr>
          <w:rFonts w:ascii="Times New Roman" w:hAnsi="Times New Roman"/>
          <w:sz w:val="28"/>
          <w:szCs w:val="28"/>
          <w:lang w:val="uk-UA"/>
        </w:rPr>
        <w:t>лючові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A1038" w:rsidRPr="00AA1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038">
        <w:rPr>
          <w:rFonts w:ascii="Times New Roman" w:hAnsi="Times New Roman"/>
          <w:sz w:val="28"/>
          <w:szCs w:val="28"/>
          <w:lang w:val="uk-UA"/>
        </w:rPr>
        <w:t xml:space="preserve">визначаючи 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стратегічні орієнтири міжнародної спільноти </w:t>
      </w:r>
      <w:r>
        <w:rPr>
          <w:rFonts w:ascii="Times New Roman" w:hAnsi="Times New Roman"/>
          <w:sz w:val="28"/>
          <w:szCs w:val="28"/>
          <w:lang w:val="uk-UA"/>
        </w:rPr>
        <w:t>у розвит</w:t>
      </w:r>
      <w:r w:rsidRPr="006E1EC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 компетентнісного підходу</w:t>
      </w:r>
      <w:r>
        <w:rPr>
          <w:rFonts w:ascii="Times New Roman" w:hAnsi="Times New Roman"/>
          <w:sz w:val="28"/>
          <w:szCs w:val="28"/>
          <w:lang w:val="uk-UA"/>
        </w:rPr>
        <w:t xml:space="preserve"> і розглядаючи </w:t>
      </w:r>
      <w:r w:rsidR="00AA1038">
        <w:rPr>
          <w:rFonts w:ascii="Times New Roman" w:hAnsi="Times New Roman"/>
          <w:sz w:val="28"/>
          <w:szCs w:val="28"/>
          <w:lang w:val="uk-UA"/>
        </w:rPr>
        <w:t>їх як</w:t>
      </w:r>
      <w:r w:rsidR="00AA1038" w:rsidRPr="006E1EC1">
        <w:rPr>
          <w:rFonts w:ascii="Times New Roman" w:hAnsi="Times New Roman"/>
          <w:sz w:val="28"/>
          <w:szCs w:val="28"/>
          <w:lang w:val="uk-UA"/>
        </w:rPr>
        <w:t xml:space="preserve"> ключ до оновлення змісту освіти </w:t>
      </w:r>
      <w:r w:rsidR="00AA1038" w:rsidRPr="00AA1038">
        <w:rPr>
          <w:rFonts w:ascii="Times New Roman" w:hAnsi="Times New Roman"/>
          <w:sz w:val="28"/>
          <w:szCs w:val="28"/>
          <w:lang w:val="uk-UA"/>
        </w:rPr>
        <w:t>[</w:t>
      </w:r>
      <w:r w:rsidR="00A96698" w:rsidRPr="00A96698">
        <w:rPr>
          <w:rFonts w:ascii="Times New Roman" w:hAnsi="Times New Roman"/>
          <w:sz w:val="28"/>
          <w:szCs w:val="28"/>
          <w:lang w:val="uk-UA"/>
        </w:rPr>
        <w:t>9</w:t>
      </w:r>
      <w:r w:rsidR="00AA1038" w:rsidRPr="00AA1038">
        <w:rPr>
          <w:rFonts w:ascii="Times New Roman" w:hAnsi="Times New Roman"/>
          <w:sz w:val="28"/>
          <w:szCs w:val="28"/>
          <w:lang w:val="uk-UA"/>
        </w:rPr>
        <w:t>].</w:t>
      </w:r>
      <w:r w:rsidR="00AA10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178C" w:rsidRDefault="00BB7DEC" w:rsidP="006717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Особлива увага науковців до використання компетентнісного підходу в освіті (О.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Лєбєдєв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67178C">
        <w:rPr>
          <w:rFonts w:ascii="Times New Roman" w:hAnsi="Times New Roman"/>
          <w:sz w:val="28"/>
          <w:szCs w:val="28"/>
          <w:lang w:val="uk-UA"/>
        </w:rPr>
        <w:t>, зокрема, у вищій освіті (</w:t>
      </w:r>
      <w:r w:rsidR="001120E0">
        <w:rPr>
          <w:rFonts w:ascii="Times New Roman" w:hAnsi="Times New Roman"/>
          <w:sz w:val="28"/>
          <w:szCs w:val="28"/>
          <w:lang w:val="ru-RU"/>
        </w:rPr>
        <w:t>Г. </w:t>
      </w:r>
      <w:proofErr w:type="spellStart"/>
      <w:r w:rsidR="001120E0" w:rsidRPr="006E1EC1">
        <w:rPr>
          <w:rFonts w:ascii="Times New Roman" w:hAnsi="Times New Roman"/>
          <w:sz w:val="28"/>
          <w:szCs w:val="28"/>
          <w:lang w:val="ru-RU"/>
        </w:rPr>
        <w:t>Єльникова</w:t>
      </w:r>
      <w:proofErr w:type="spellEnd"/>
      <w:r w:rsidR="001120E0">
        <w:rPr>
          <w:rFonts w:ascii="Times New Roman" w:hAnsi="Times New Roman"/>
          <w:sz w:val="28"/>
          <w:szCs w:val="28"/>
          <w:lang w:val="ru-RU"/>
        </w:rPr>
        <w:t>,</w:t>
      </w:r>
      <w:r w:rsidR="001120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178C">
        <w:rPr>
          <w:rFonts w:ascii="Times New Roman" w:hAnsi="Times New Roman"/>
          <w:sz w:val="28"/>
          <w:szCs w:val="28"/>
          <w:lang w:val="uk-UA"/>
        </w:rPr>
        <w:t>В. </w:t>
      </w:r>
      <w:proofErr w:type="spellStart"/>
      <w:r w:rsidR="001120E0">
        <w:rPr>
          <w:rFonts w:ascii="Times New Roman" w:hAnsi="Times New Roman"/>
          <w:sz w:val="28"/>
          <w:szCs w:val="28"/>
          <w:lang w:val="uk-UA"/>
        </w:rPr>
        <w:t>Ягупов</w:t>
      </w:r>
      <w:proofErr w:type="spellEnd"/>
      <w:r w:rsidR="001120E0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="0067178C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зумовила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ідження цього процесу в таких контекстах: </w:t>
      </w:r>
    </w:p>
    <w:p w:rsidR="0067178C" w:rsidRDefault="0067178C" w:rsidP="006717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785CC4">
        <w:rPr>
          <w:rFonts w:ascii="Times New Roman" w:hAnsi="Times New Roman"/>
          <w:sz w:val="28"/>
          <w:szCs w:val="28"/>
          <w:lang w:val="uk-UA"/>
        </w:rPr>
        <w:t> </w:t>
      </w:r>
      <w:r w:rsidR="00BB7DEC">
        <w:rPr>
          <w:rFonts w:ascii="Times New Roman" w:hAnsi="Times New Roman"/>
          <w:sz w:val="28"/>
          <w:szCs w:val="28"/>
          <w:lang w:val="uk-UA"/>
        </w:rPr>
        <w:t>визначення передумов та аналізу історії</w:t>
      </w:r>
      <w:r w:rsidR="00A54FF2" w:rsidRPr="006E1EC1">
        <w:rPr>
          <w:rFonts w:ascii="Times New Roman" w:hAnsi="Times New Roman"/>
          <w:sz w:val="28"/>
          <w:szCs w:val="28"/>
          <w:lang w:val="uk-UA"/>
        </w:rPr>
        <w:t xml:space="preserve"> становлення компетентнісного підходу</w:t>
      </w:r>
      <w:r w:rsidR="00BB7DEC" w:rsidRPr="00BB7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7DE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BB7DEC">
        <w:rPr>
          <w:rFonts w:ascii="Times New Roman" w:hAnsi="Times New Roman"/>
          <w:sz w:val="28"/>
          <w:szCs w:val="28"/>
          <w:lang w:val="uk-UA"/>
        </w:rPr>
        <w:t>І. </w:t>
      </w:r>
      <w:r w:rsidR="00BB7DEC" w:rsidRPr="006E1EC1">
        <w:rPr>
          <w:rFonts w:ascii="Times New Roman" w:hAnsi="Times New Roman"/>
          <w:sz w:val="28"/>
          <w:szCs w:val="28"/>
          <w:lang w:val="uk-UA"/>
        </w:rPr>
        <w:t>Бур</w:t>
      </w:r>
      <w:proofErr w:type="spellEnd"/>
      <w:r w:rsidR="00BB7DEC" w:rsidRPr="006E1EC1">
        <w:rPr>
          <w:rFonts w:ascii="Times New Roman" w:hAnsi="Times New Roman"/>
          <w:sz w:val="28"/>
          <w:szCs w:val="28"/>
          <w:lang w:val="uk-UA"/>
        </w:rPr>
        <w:t>гун</w:t>
      </w:r>
      <w:r w:rsidR="00BB7DEC" w:rsidRPr="0067178C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BB7D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7178C" w:rsidRDefault="00785CC4" w:rsidP="006717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 для </w:t>
      </w:r>
      <w:r w:rsidR="0067178C">
        <w:rPr>
          <w:rFonts w:ascii="Times New Roman" w:hAnsi="Times New Roman"/>
          <w:sz w:val="28"/>
          <w:szCs w:val="28"/>
          <w:lang w:val="uk-UA"/>
        </w:rPr>
        <w:t>аналіз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67178C">
        <w:rPr>
          <w:rFonts w:ascii="Times New Roman" w:hAnsi="Times New Roman"/>
          <w:sz w:val="28"/>
          <w:szCs w:val="28"/>
          <w:lang w:val="uk-UA"/>
        </w:rPr>
        <w:t xml:space="preserve"> теорії та практики</w:t>
      </w:r>
      <w:r w:rsidR="0067178C" w:rsidRPr="006E1EC1">
        <w:rPr>
          <w:rFonts w:ascii="Times New Roman" w:hAnsi="Times New Roman"/>
          <w:sz w:val="28"/>
          <w:szCs w:val="28"/>
          <w:lang w:val="uk-UA"/>
        </w:rPr>
        <w:t xml:space="preserve"> послідовної реалізації компетентнісного підходу в досвіді зарубіжних країн</w:t>
      </w:r>
      <w:r w:rsidR="0067178C">
        <w:rPr>
          <w:rFonts w:ascii="Times New Roman" w:hAnsi="Times New Roman"/>
          <w:sz w:val="28"/>
          <w:szCs w:val="28"/>
          <w:lang w:val="uk-UA"/>
        </w:rPr>
        <w:t xml:space="preserve"> (О. </w:t>
      </w:r>
      <w:proofErr w:type="spellStart"/>
      <w:r w:rsidR="0067178C" w:rsidRPr="006E1EC1"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 w:rsidR="0067178C">
        <w:rPr>
          <w:rFonts w:ascii="Times New Roman" w:hAnsi="Times New Roman"/>
          <w:sz w:val="28"/>
          <w:szCs w:val="28"/>
          <w:lang w:val="uk-UA"/>
        </w:rPr>
        <w:t>);</w:t>
      </w:r>
    </w:p>
    <w:p w:rsidR="0067178C" w:rsidRDefault="00785CC4" w:rsidP="0067178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67178C">
        <w:rPr>
          <w:rFonts w:ascii="Times New Roman" w:hAnsi="Times New Roman"/>
          <w:sz w:val="28"/>
          <w:szCs w:val="28"/>
          <w:lang w:val="uk-UA"/>
        </w:rPr>
        <w:t xml:space="preserve">вивчення </w:t>
      </w:r>
      <w:r w:rsidR="0067178C">
        <w:rPr>
          <w:rFonts w:ascii="Times New Roman" w:eastAsia="Times New Roman" w:hAnsi="Times New Roman"/>
          <w:sz w:val="28"/>
          <w:szCs w:val="28"/>
          <w:lang w:val="uk-UA"/>
        </w:rPr>
        <w:t>світового</w:t>
      </w:r>
      <w:r w:rsidR="0067178C" w:rsidRPr="0067178C">
        <w:rPr>
          <w:rFonts w:ascii="Times New Roman" w:eastAsia="Times New Roman" w:hAnsi="Times New Roman"/>
          <w:sz w:val="28"/>
          <w:szCs w:val="28"/>
          <w:lang w:val="uk-UA"/>
        </w:rPr>
        <w:t xml:space="preserve"> досвід</w:t>
      </w:r>
      <w:r w:rsidR="0067178C">
        <w:rPr>
          <w:rFonts w:ascii="Times New Roman" w:eastAsia="Times New Roman" w:hAnsi="Times New Roman"/>
          <w:sz w:val="28"/>
          <w:szCs w:val="28"/>
          <w:lang w:val="uk-UA"/>
        </w:rPr>
        <w:t>у та українських перспектив реалізації</w:t>
      </w:r>
      <w:r w:rsidR="0067178C" w:rsidRPr="0067178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7178C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="0067178C" w:rsidRPr="0067178C">
        <w:rPr>
          <w:rFonts w:ascii="Times New Roman" w:eastAsia="Times New Roman" w:hAnsi="Times New Roman"/>
          <w:sz w:val="28"/>
          <w:szCs w:val="28"/>
          <w:lang w:val="uk-UA"/>
        </w:rPr>
        <w:t>омпетентнісн</w:t>
      </w:r>
      <w:r w:rsidR="0067178C">
        <w:rPr>
          <w:rFonts w:ascii="Times New Roman" w:eastAsia="Times New Roman" w:hAnsi="Times New Roman"/>
          <w:sz w:val="28"/>
          <w:szCs w:val="28"/>
          <w:lang w:val="uk-UA"/>
        </w:rPr>
        <w:t>ого підхо</w:t>
      </w:r>
      <w:r w:rsidR="0067178C" w:rsidRPr="0067178C">
        <w:rPr>
          <w:rFonts w:ascii="Times New Roman" w:eastAsia="Times New Roman" w:hAnsi="Times New Roman"/>
          <w:sz w:val="28"/>
          <w:szCs w:val="28"/>
          <w:lang w:val="uk-UA"/>
        </w:rPr>
        <w:t>д</w:t>
      </w:r>
      <w:r w:rsidR="0067178C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67178C" w:rsidRPr="0067178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120E0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67178C" w:rsidRPr="0067178C">
        <w:rPr>
          <w:rFonts w:ascii="Times New Roman" w:eastAsia="Times New Roman" w:hAnsi="Times New Roman"/>
          <w:sz w:val="28"/>
          <w:szCs w:val="28"/>
          <w:lang w:val="uk-UA"/>
        </w:rPr>
        <w:t xml:space="preserve"> сучасній освіті </w:t>
      </w:r>
      <w:r w:rsidR="0067178C">
        <w:rPr>
          <w:rFonts w:ascii="Times New Roman" w:eastAsia="Times New Roman" w:hAnsi="Times New Roman"/>
          <w:sz w:val="28"/>
          <w:szCs w:val="28"/>
          <w:lang w:val="uk-UA"/>
        </w:rPr>
        <w:t>(Н. </w:t>
      </w:r>
      <w:proofErr w:type="spellStart"/>
      <w:r w:rsidR="0067178C" w:rsidRPr="0067178C">
        <w:rPr>
          <w:rFonts w:ascii="Times New Roman" w:eastAsia="Times New Roman" w:hAnsi="Times New Roman"/>
          <w:sz w:val="28"/>
          <w:szCs w:val="28"/>
          <w:lang w:val="uk-UA"/>
        </w:rPr>
        <w:t>Бібік</w:t>
      </w:r>
      <w:proofErr w:type="spellEnd"/>
      <w:r w:rsidR="0067178C" w:rsidRPr="0067178C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67178C">
        <w:rPr>
          <w:rFonts w:ascii="Times New Roman" w:eastAsia="Times New Roman" w:hAnsi="Times New Roman"/>
          <w:sz w:val="28"/>
          <w:szCs w:val="28"/>
          <w:lang w:val="uk-UA"/>
        </w:rPr>
        <w:t xml:space="preserve"> Л. Ващенко, О. Локшина та ін.);</w:t>
      </w:r>
    </w:p>
    <w:p w:rsidR="00785CC4" w:rsidRPr="00785CC4" w:rsidRDefault="00785CC4" w:rsidP="00785CC4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 визначення не тільки сутності, а й того</w:t>
      </w:r>
      <w:r>
        <w:rPr>
          <w:rFonts w:ascii="Times New Roman" w:hAnsi="Times New Roman"/>
          <w:sz w:val="28"/>
          <w:szCs w:val="28"/>
          <w:lang w:val="uk-UA"/>
        </w:rPr>
        <w:t>, щ</w:t>
      </w:r>
      <w:r w:rsidRPr="006E1EC1">
        <w:rPr>
          <w:rFonts w:ascii="Times New Roman" w:hAnsi="Times New Roman"/>
          <w:sz w:val="28"/>
          <w:szCs w:val="28"/>
          <w:lang w:val="uk-UA"/>
        </w:rPr>
        <w:t>о є прийнятним, а що проб</w:t>
      </w:r>
      <w:r>
        <w:rPr>
          <w:rFonts w:ascii="Times New Roman" w:hAnsi="Times New Roman"/>
          <w:sz w:val="28"/>
          <w:szCs w:val="28"/>
          <w:lang w:val="uk-UA"/>
        </w:rPr>
        <w:t>лемним для вищої освіти України (М. </w:t>
      </w:r>
      <w:proofErr w:type="spellStart"/>
      <w:r w:rsidRPr="006E1EC1">
        <w:rPr>
          <w:rFonts w:ascii="Times New Roman" w:hAnsi="Times New Roman"/>
          <w:sz w:val="28"/>
          <w:szCs w:val="28"/>
          <w:lang w:val="uk-UA"/>
        </w:rPr>
        <w:t>Степко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67178C" w:rsidRDefault="0067178C" w:rsidP="0067178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85CC4">
        <w:rPr>
          <w:rFonts w:ascii="Times New Roman" w:hAnsi="Times New Roman"/>
          <w:sz w:val="28"/>
          <w:szCs w:val="28"/>
          <w:lang w:val="uk-UA"/>
        </w:rPr>
        <w:t>окреслення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проблем і перспектив</w:t>
      </w:r>
      <w:r w:rsidRPr="006717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67178C">
        <w:rPr>
          <w:rFonts w:ascii="Times New Roman" w:hAnsi="Times New Roman"/>
          <w:sz w:val="28"/>
          <w:szCs w:val="28"/>
          <w:lang w:val="uk-UA"/>
        </w:rPr>
        <w:t>реалізації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178C">
        <w:rPr>
          <w:rFonts w:ascii="Times New Roman" w:hAnsi="Times New Roman"/>
          <w:sz w:val="28"/>
          <w:szCs w:val="28"/>
          <w:lang w:val="uk-UA"/>
        </w:rPr>
        <w:t xml:space="preserve">в освіті </w:t>
      </w:r>
      <w:r>
        <w:rPr>
          <w:rFonts w:ascii="Times New Roman" w:hAnsi="Times New Roman"/>
          <w:sz w:val="28"/>
          <w:szCs w:val="28"/>
          <w:lang w:val="uk-UA"/>
        </w:rPr>
        <w:t>(О. </w:t>
      </w:r>
      <w:proofErr w:type="spellStart"/>
      <w:r w:rsidRPr="0067178C">
        <w:rPr>
          <w:rFonts w:ascii="Times New Roman" w:hAnsi="Times New Roman"/>
          <w:sz w:val="28"/>
          <w:szCs w:val="28"/>
          <w:lang w:val="uk-UA"/>
        </w:rPr>
        <w:t>Бермус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785CC4" w:rsidRDefault="00785CC4" w:rsidP="00785C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BB7DEC">
        <w:rPr>
          <w:rFonts w:ascii="Times New Roman" w:hAnsi="Times New Roman"/>
          <w:sz w:val="28"/>
          <w:szCs w:val="28"/>
          <w:lang w:val="uk-UA"/>
        </w:rPr>
        <w:t>розгляду як теорії контекстного навчання (</w:t>
      </w:r>
      <w:r w:rsidR="00BB7DEC" w:rsidRPr="0067178C">
        <w:rPr>
          <w:rFonts w:ascii="Times New Roman" w:hAnsi="Times New Roman"/>
          <w:sz w:val="28"/>
          <w:szCs w:val="28"/>
          <w:lang w:val="uk-UA"/>
        </w:rPr>
        <w:t>А.</w:t>
      </w:r>
      <w:r w:rsidR="00BB7DEC">
        <w:rPr>
          <w:rFonts w:ascii="Times New Roman" w:hAnsi="Times New Roman"/>
          <w:sz w:val="28"/>
          <w:szCs w:val="28"/>
          <w:lang w:val="ru-RU"/>
        </w:rPr>
        <w:t> </w:t>
      </w:r>
      <w:r w:rsidR="00A54FF2" w:rsidRPr="0067178C">
        <w:rPr>
          <w:rFonts w:ascii="Times New Roman" w:hAnsi="Times New Roman"/>
          <w:sz w:val="28"/>
          <w:szCs w:val="28"/>
          <w:lang w:val="uk-UA"/>
        </w:rPr>
        <w:t>Вербиц</w:t>
      </w:r>
      <w:r w:rsidR="00BB7DEC" w:rsidRPr="0067178C">
        <w:rPr>
          <w:rFonts w:ascii="Times New Roman" w:hAnsi="Times New Roman"/>
          <w:sz w:val="28"/>
          <w:szCs w:val="28"/>
          <w:lang w:val="uk-UA"/>
        </w:rPr>
        <w:t>ь</w:t>
      </w:r>
      <w:r w:rsidR="00A54FF2" w:rsidRPr="0067178C">
        <w:rPr>
          <w:rFonts w:ascii="Times New Roman" w:hAnsi="Times New Roman"/>
          <w:sz w:val="28"/>
          <w:szCs w:val="28"/>
          <w:lang w:val="uk-UA"/>
        </w:rPr>
        <w:t>кий</w:t>
      </w:r>
      <w:r w:rsidR="00BB7DEC" w:rsidRPr="0067178C">
        <w:rPr>
          <w:rFonts w:ascii="Times New Roman" w:hAnsi="Times New Roman"/>
          <w:sz w:val="28"/>
          <w:szCs w:val="28"/>
          <w:lang w:val="uk-UA"/>
        </w:rPr>
        <w:t>)</w:t>
      </w:r>
      <w:r w:rsidR="0067178C">
        <w:rPr>
          <w:rFonts w:ascii="Times New Roman" w:hAnsi="Times New Roman"/>
          <w:sz w:val="28"/>
          <w:szCs w:val="28"/>
          <w:lang w:val="uk-UA"/>
        </w:rPr>
        <w:t>, найважливішого</w:t>
      </w:r>
      <w:r w:rsidR="00EE5163" w:rsidRPr="006E1EC1">
        <w:rPr>
          <w:rFonts w:ascii="Times New Roman" w:hAnsi="Times New Roman"/>
          <w:sz w:val="28"/>
          <w:szCs w:val="28"/>
          <w:lang w:val="uk-UA"/>
        </w:rPr>
        <w:t xml:space="preserve"> орієнтир</w:t>
      </w:r>
      <w:r w:rsidR="0067178C">
        <w:rPr>
          <w:rFonts w:ascii="Times New Roman" w:hAnsi="Times New Roman"/>
          <w:sz w:val="28"/>
          <w:szCs w:val="28"/>
          <w:lang w:val="uk-UA"/>
        </w:rPr>
        <w:t>у</w:t>
      </w:r>
      <w:r w:rsidR="00EE5163" w:rsidRPr="006E1EC1">
        <w:rPr>
          <w:rFonts w:ascii="Times New Roman" w:hAnsi="Times New Roman"/>
          <w:sz w:val="28"/>
          <w:szCs w:val="28"/>
          <w:lang w:val="uk-UA"/>
        </w:rPr>
        <w:t xml:space="preserve"> розвитку сучасної освіти</w:t>
      </w:r>
      <w:r w:rsidR="0067178C">
        <w:rPr>
          <w:rFonts w:ascii="Times New Roman" w:hAnsi="Times New Roman"/>
          <w:sz w:val="28"/>
          <w:szCs w:val="28"/>
          <w:lang w:val="uk-UA"/>
        </w:rPr>
        <w:t xml:space="preserve"> (О. </w:t>
      </w:r>
      <w:proofErr w:type="spellStart"/>
      <w:r w:rsidR="00EE5163" w:rsidRPr="006E1EC1">
        <w:rPr>
          <w:rFonts w:ascii="Times New Roman" w:hAnsi="Times New Roman"/>
          <w:sz w:val="28"/>
          <w:szCs w:val="28"/>
          <w:lang w:val="uk-UA"/>
        </w:rPr>
        <w:t>Пометун</w:t>
      </w:r>
      <w:proofErr w:type="spellEnd"/>
      <w:r w:rsidR="0067178C">
        <w:rPr>
          <w:rFonts w:ascii="Times New Roman" w:hAnsi="Times New Roman"/>
          <w:sz w:val="28"/>
          <w:szCs w:val="28"/>
          <w:lang w:val="uk-UA"/>
        </w:rPr>
        <w:t>) та засо</w:t>
      </w:r>
      <w:r w:rsidR="0067178C" w:rsidRPr="006E1EC1">
        <w:rPr>
          <w:rFonts w:ascii="Times New Roman" w:hAnsi="Times New Roman"/>
          <w:sz w:val="28"/>
          <w:szCs w:val="28"/>
          <w:lang w:val="uk-UA"/>
        </w:rPr>
        <w:t>б</w:t>
      </w:r>
      <w:r w:rsidR="0067178C">
        <w:rPr>
          <w:rFonts w:ascii="Times New Roman" w:hAnsi="Times New Roman"/>
          <w:sz w:val="28"/>
          <w:szCs w:val="28"/>
          <w:lang w:val="uk-UA"/>
        </w:rPr>
        <w:t>у</w:t>
      </w:r>
      <w:r w:rsidR="0067178C" w:rsidRPr="006E1EC1">
        <w:rPr>
          <w:rFonts w:ascii="Times New Roman" w:hAnsi="Times New Roman"/>
          <w:sz w:val="28"/>
          <w:szCs w:val="28"/>
          <w:lang w:val="uk-UA"/>
        </w:rPr>
        <w:t xml:space="preserve"> мод</w:t>
      </w:r>
      <w:r w:rsidR="0067178C">
        <w:rPr>
          <w:rFonts w:ascii="Times New Roman" w:hAnsi="Times New Roman"/>
          <w:sz w:val="28"/>
          <w:szCs w:val="28"/>
          <w:lang w:val="uk-UA"/>
        </w:rPr>
        <w:t xml:space="preserve">ернізації </w:t>
      </w:r>
      <w:r w:rsidR="001120E0">
        <w:rPr>
          <w:rFonts w:ascii="Times New Roman" w:hAnsi="Times New Roman"/>
          <w:sz w:val="28"/>
          <w:szCs w:val="28"/>
          <w:lang w:val="uk-UA"/>
        </w:rPr>
        <w:t>професійної освіти</w:t>
      </w:r>
      <w:r w:rsidR="0067178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120E0">
        <w:rPr>
          <w:rFonts w:ascii="Times New Roman" w:hAnsi="Times New Roman"/>
          <w:sz w:val="28"/>
          <w:szCs w:val="28"/>
          <w:lang w:val="uk-UA"/>
        </w:rPr>
        <w:t>І. Драч, Е. </w:t>
      </w:r>
      <w:proofErr w:type="spellStart"/>
      <w:r w:rsidR="001120E0">
        <w:rPr>
          <w:rFonts w:ascii="Times New Roman" w:hAnsi="Times New Roman"/>
          <w:sz w:val="28"/>
          <w:szCs w:val="28"/>
          <w:lang w:val="uk-UA"/>
        </w:rPr>
        <w:t>Зеєр</w:t>
      </w:r>
      <w:proofErr w:type="spellEnd"/>
      <w:r w:rsidR="001120E0">
        <w:rPr>
          <w:rFonts w:ascii="Times New Roman" w:hAnsi="Times New Roman"/>
          <w:sz w:val="28"/>
          <w:szCs w:val="28"/>
          <w:lang w:val="uk-UA"/>
        </w:rPr>
        <w:t>, А. </w:t>
      </w:r>
      <w:r w:rsidR="001120E0" w:rsidRPr="001120E0">
        <w:rPr>
          <w:rFonts w:ascii="Times New Roman" w:hAnsi="Times New Roman"/>
          <w:sz w:val="28"/>
          <w:szCs w:val="28"/>
          <w:lang w:val="uk-UA"/>
        </w:rPr>
        <w:t xml:space="preserve">Павлова, </w:t>
      </w:r>
      <w:r w:rsidR="001120E0">
        <w:rPr>
          <w:rFonts w:ascii="Times New Roman" w:hAnsi="Times New Roman"/>
          <w:sz w:val="28"/>
          <w:szCs w:val="28"/>
          <w:lang w:val="uk-UA"/>
        </w:rPr>
        <w:t>Е. </w:t>
      </w:r>
      <w:proofErr w:type="spellStart"/>
      <w:r w:rsidR="001120E0">
        <w:rPr>
          <w:rFonts w:ascii="Times New Roman" w:hAnsi="Times New Roman"/>
          <w:sz w:val="28"/>
          <w:szCs w:val="28"/>
          <w:lang w:val="uk-UA"/>
        </w:rPr>
        <w:t>Симанюк</w:t>
      </w:r>
      <w:proofErr w:type="spellEnd"/>
      <w:r w:rsidR="001120E0">
        <w:rPr>
          <w:rFonts w:ascii="Times New Roman" w:hAnsi="Times New Roman"/>
          <w:sz w:val="28"/>
          <w:szCs w:val="28"/>
          <w:lang w:val="uk-UA"/>
        </w:rPr>
        <w:t xml:space="preserve"> й ін.), як умову пі</w:t>
      </w:r>
      <w:r w:rsidR="001120E0" w:rsidRPr="006E1EC1">
        <w:rPr>
          <w:rFonts w:ascii="Times New Roman" w:hAnsi="Times New Roman"/>
          <w:sz w:val="28"/>
          <w:szCs w:val="28"/>
          <w:lang w:val="uk-UA"/>
        </w:rPr>
        <w:t>дготовки с</w:t>
      </w:r>
      <w:r w:rsidR="001120E0">
        <w:rPr>
          <w:rFonts w:ascii="Times New Roman" w:hAnsi="Times New Roman"/>
          <w:sz w:val="28"/>
          <w:szCs w:val="28"/>
          <w:lang w:val="uk-UA"/>
        </w:rPr>
        <w:t>учасного конкурентоздат</w:t>
      </w:r>
      <w:r w:rsidR="001120E0" w:rsidRPr="006E1EC1">
        <w:rPr>
          <w:rFonts w:ascii="Times New Roman" w:hAnsi="Times New Roman"/>
          <w:sz w:val="28"/>
          <w:szCs w:val="28"/>
          <w:lang w:val="uk-UA"/>
        </w:rPr>
        <w:t xml:space="preserve">ного </w:t>
      </w:r>
      <w:r w:rsidR="001120E0">
        <w:rPr>
          <w:rFonts w:ascii="Times New Roman" w:hAnsi="Times New Roman"/>
          <w:sz w:val="28"/>
          <w:szCs w:val="28"/>
          <w:lang w:val="uk-UA"/>
        </w:rPr>
        <w:t>фахівця (С. </w:t>
      </w:r>
      <w:proofErr w:type="spellStart"/>
      <w:r w:rsidR="001120E0" w:rsidRPr="001120E0">
        <w:rPr>
          <w:rFonts w:ascii="Times New Roman" w:hAnsi="Times New Roman"/>
          <w:sz w:val="28"/>
          <w:szCs w:val="28"/>
          <w:lang w:val="uk-UA"/>
        </w:rPr>
        <w:t>Степанов</w:t>
      </w:r>
      <w:proofErr w:type="spellEnd"/>
      <w:r w:rsidR="001120E0">
        <w:rPr>
          <w:rFonts w:ascii="Times New Roman" w:hAnsi="Times New Roman"/>
          <w:sz w:val="28"/>
          <w:szCs w:val="28"/>
          <w:lang w:val="uk-UA"/>
        </w:rPr>
        <w:t>).</w:t>
      </w:r>
    </w:p>
    <w:p w:rsidR="00785CC4" w:rsidRDefault="001120E0" w:rsidP="00785CC4">
      <w:pPr>
        <w:spacing w:after="0" w:line="360" w:lineRule="auto"/>
        <w:ind w:firstLine="708"/>
        <w:jc w:val="both"/>
        <w:rPr>
          <w:rFonts w:ascii="Times New Roman" w:eastAsia="TimesNewRoman,Italic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Дослідники </w:t>
      </w:r>
      <w:r w:rsidR="00785CC4">
        <w:rPr>
          <w:rFonts w:ascii="Times New Roman" w:hAnsi="Times New Roman"/>
          <w:sz w:val="28"/>
          <w:szCs w:val="28"/>
          <w:lang w:val="uk-UA"/>
        </w:rPr>
        <w:t xml:space="preserve">застосовують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підхід </w:t>
      </w:r>
      <w:r w:rsidR="00785CC4" w:rsidRPr="00785CC4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стандартах вищої освіти з циклу </w:t>
      </w:r>
      <w:r w:rsidRPr="00785CC4">
        <w:rPr>
          <w:rFonts w:ascii="Times New Roman" w:eastAsia="TimesNewRomanPSMT" w:hAnsi="Times New Roman"/>
          <w:sz w:val="28"/>
          <w:szCs w:val="28"/>
          <w:lang w:val="uk-UA"/>
        </w:rPr>
        <w:t>соціально-гуманітарних дисциплін</w:t>
      </w:r>
      <w:r w:rsidRPr="00785C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(О. </w:t>
      </w:r>
      <w:r w:rsidRPr="00785CC4">
        <w:rPr>
          <w:rFonts w:ascii="Times New Roman" w:eastAsia="TimesNewRomanPSMT" w:hAnsi="Times New Roman"/>
          <w:iCs/>
          <w:sz w:val="28"/>
          <w:szCs w:val="28"/>
          <w:lang w:val="uk-UA"/>
        </w:rPr>
        <w:t>Жук)</w:t>
      </w:r>
      <w:r w:rsidR="00785CC4" w:rsidRPr="00785CC4">
        <w:rPr>
          <w:rFonts w:ascii="Times New Roman" w:eastAsia="TimesNewRomanPSMT" w:hAnsi="Times New Roman"/>
          <w:iCs/>
          <w:sz w:val="28"/>
          <w:szCs w:val="28"/>
          <w:lang w:val="uk-UA"/>
        </w:rPr>
        <w:t>,</w:t>
      </w:r>
      <w:r w:rsidR="00785CC4" w:rsidRPr="00785CC4"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 </w:t>
      </w:r>
      <w:r w:rsidR="00785CC4">
        <w:rPr>
          <w:rFonts w:ascii="Times New Roman" w:hAnsi="Times New Roman"/>
          <w:sz w:val="28"/>
          <w:szCs w:val="28"/>
          <w:lang w:val="uk-UA"/>
        </w:rPr>
        <w:t xml:space="preserve">використовують його до </w:t>
      </w:r>
      <w:r w:rsidR="00785CC4" w:rsidRPr="00785CC4">
        <w:rPr>
          <w:rFonts w:ascii="Times New Roman" w:eastAsia="TimesNewRomanPSMT" w:hAnsi="Times New Roman"/>
          <w:sz w:val="28"/>
          <w:szCs w:val="28"/>
          <w:lang w:val="uk-UA"/>
        </w:rPr>
        <w:t>формування стандартів професійної освіти (</w:t>
      </w:r>
      <w:r w:rsidR="00785CC4">
        <w:rPr>
          <w:rFonts w:ascii="Times New Roman" w:eastAsia="TimesNewRomanPSMT" w:hAnsi="Times New Roman"/>
          <w:sz w:val="28"/>
          <w:szCs w:val="28"/>
          <w:lang w:val="uk-UA"/>
        </w:rPr>
        <w:t>О. Ільченко</w:t>
      </w:r>
      <w:r w:rsidR="00785CC4" w:rsidRPr="00785CC4">
        <w:rPr>
          <w:rFonts w:ascii="Times New Roman" w:eastAsia="TimesNewRomanPSMT" w:hAnsi="Times New Roman"/>
          <w:sz w:val="28"/>
          <w:szCs w:val="28"/>
          <w:lang w:val="uk-UA"/>
        </w:rPr>
        <w:t>)</w:t>
      </w:r>
      <w:r w:rsidR="00785CC4">
        <w:rPr>
          <w:rFonts w:ascii="Times New Roman" w:eastAsia="TimesNewRomanPSMT" w:hAnsi="Times New Roman"/>
          <w:sz w:val="28"/>
          <w:szCs w:val="28"/>
          <w:lang w:val="uk-UA"/>
        </w:rPr>
        <w:t>, до організації додаткової освіти в університеті (В. </w:t>
      </w:r>
      <w:r w:rsidR="00785CC4" w:rsidRPr="00785CC4"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Антипова).  </w:t>
      </w:r>
    </w:p>
    <w:p w:rsidR="00882267" w:rsidRDefault="00785CC4" w:rsidP="008822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NewRoman,Italic" w:hAnsi="Times New Roman"/>
          <w:iCs/>
          <w:sz w:val="28"/>
          <w:szCs w:val="28"/>
          <w:lang w:val="uk-UA"/>
        </w:rPr>
        <w:t>У вищій школі реалізація компетентнісного підходу спрямовується</w:t>
      </w:r>
      <w:r w:rsidR="00882267">
        <w:rPr>
          <w:rFonts w:ascii="Times New Roman" w:eastAsia="TimesNewRoman,Italic" w:hAnsi="Times New Roman"/>
          <w:iCs/>
          <w:sz w:val="28"/>
          <w:szCs w:val="28"/>
          <w:lang w:val="uk-UA"/>
        </w:rPr>
        <w:t>, здебільшого,</w:t>
      </w:r>
      <w:r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 на формування професійної компетентності.</w:t>
      </w:r>
      <w:r w:rsidR="00882267">
        <w:rPr>
          <w:rFonts w:ascii="Times New Roman" w:eastAsia="TimesNewRoman,Italic" w:hAnsi="Times New Roman"/>
          <w:iCs/>
          <w:sz w:val="28"/>
          <w:szCs w:val="28"/>
          <w:lang w:val="uk-UA"/>
        </w:rPr>
        <w:t xml:space="preserve"> Аналіз стану</w:t>
      </w:r>
      <w:r w:rsidR="00882267" w:rsidRPr="00882267">
        <w:rPr>
          <w:rFonts w:ascii="Times New Roman" w:hAnsi="Times New Roman"/>
          <w:sz w:val="28"/>
          <w:szCs w:val="28"/>
          <w:lang w:val="uk-UA"/>
        </w:rPr>
        <w:t xml:space="preserve"> розробленості проблеми формування професійної компетентності майбутніх фахівців у психолого-педагогічній літературі свідчить, що</w:t>
      </w:r>
      <w:r w:rsidR="00882267">
        <w:rPr>
          <w:rFonts w:ascii="Times New Roman" w:hAnsi="Times New Roman"/>
          <w:sz w:val="28"/>
          <w:szCs w:val="28"/>
          <w:lang w:val="uk-UA"/>
        </w:rPr>
        <w:t xml:space="preserve"> дослідники приділяють особливу увагу дослідженню цього феномена:</w:t>
      </w:r>
    </w:p>
    <w:p w:rsidR="004343F5" w:rsidRPr="00C57642" w:rsidRDefault="00882267" w:rsidP="004343F5">
      <w:pPr>
        <w:pStyle w:val="a6"/>
        <w:spacing w:after="0" w:line="360" w:lineRule="auto"/>
        <w:ind w:left="0" w:firstLine="709"/>
        <w:jc w:val="both"/>
        <w:rPr>
          <w:rStyle w:val="30"/>
          <w:rFonts w:ascii="Times New Roman" w:eastAsiaTheme="minorEastAsia" w:hAnsi="Times New Roman"/>
          <w:b w:val="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4343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визначають </w:t>
      </w:r>
      <w:r w:rsidR="004343F5" w:rsidRPr="006E1E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місце дефініції </w:t>
      </w:r>
      <w:r w:rsidR="004343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</w:t>
      </w:r>
      <w:r w:rsidR="004343F5" w:rsidRPr="006E1E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рофесійна компетентність</w:t>
      </w:r>
      <w:r w:rsidR="004343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4343F5" w:rsidRPr="006E1E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термінологічному полі</w:t>
      </w:r>
      <w:r w:rsidR="004343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сучасних наукових досліджень (О. </w:t>
      </w:r>
      <w:r w:rsidR="004343F5" w:rsidRPr="006E1E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Кузнєцова</w:t>
      </w:r>
      <w:r w:rsidR="004343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);</w:t>
      </w:r>
      <w:r w:rsidR="004343F5" w:rsidRPr="00C57642">
        <w:rPr>
          <w:rStyle w:val="30"/>
          <w:rFonts w:ascii="Times New Roman" w:eastAsiaTheme="minorEastAsia" w:hAnsi="Times New Roman"/>
          <w:b w:val="0"/>
          <w:szCs w:val="28"/>
          <w:lang w:val="uk-UA"/>
        </w:rPr>
        <w:t xml:space="preserve"> </w:t>
      </w:r>
    </w:p>
    <w:p w:rsidR="004343F5" w:rsidRDefault="004343F5" w:rsidP="004343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30"/>
          <w:rFonts w:ascii="Times New Roman" w:eastAsiaTheme="minorEastAsia" w:hAnsi="Times New Roman"/>
          <w:b w:val="0"/>
          <w:szCs w:val="28"/>
          <w:lang w:val="ru-RU"/>
        </w:rPr>
        <w:t>- </w:t>
      </w:r>
      <w:proofErr w:type="spellStart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>структурують</w:t>
      </w:r>
      <w:proofErr w:type="spellEnd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 xml:space="preserve"> </w:t>
      </w:r>
      <w:proofErr w:type="spellStart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>будову</w:t>
      </w:r>
      <w:proofErr w:type="spellEnd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 xml:space="preserve"> і </w:t>
      </w:r>
      <w:proofErr w:type="spellStart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>розвиток</w:t>
      </w:r>
      <w:proofErr w:type="spellEnd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 xml:space="preserve"> </w:t>
      </w:r>
      <w:proofErr w:type="spellStart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>професійної</w:t>
      </w:r>
      <w:proofErr w:type="spellEnd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 xml:space="preserve"> </w:t>
      </w:r>
      <w:proofErr w:type="spellStart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>компетентності</w:t>
      </w:r>
      <w:proofErr w:type="spellEnd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 xml:space="preserve"> </w:t>
      </w:r>
      <w:proofErr w:type="spellStart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>фахівця</w:t>
      </w:r>
      <w:proofErr w:type="spellEnd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 xml:space="preserve"> з </w:t>
      </w:r>
      <w:proofErr w:type="spellStart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>вищою</w:t>
      </w:r>
      <w:proofErr w:type="spellEnd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 xml:space="preserve"> </w:t>
      </w:r>
      <w:proofErr w:type="spellStart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>освітою</w:t>
      </w:r>
      <w:proofErr w:type="spellEnd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 xml:space="preserve"> (Ю. </w:t>
      </w:r>
      <w:proofErr w:type="spellStart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>Варданян</w:t>
      </w:r>
      <w:proofErr w:type="spellEnd"/>
      <w:r w:rsidRPr="004343F5">
        <w:rPr>
          <w:rStyle w:val="30"/>
          <w:rFonts w:ascii="Times New Roman" w:eastAsiaTheme="minorEastAsia" w:hAnsi="Times New Roman"/>
          <w:b w:val="0"/>
          <w:i w:val="0"/>
          <w:szCs w:val="28"/>
          <w:lang w:val="ru-RU"/>
        </w:rPr>
        <w:t>);</w:t>
      </w:r>
    </w:p>
    <w:p w:rsidR="00882267" w:rsidRPr="004343F5" w:rsidRDefault="004343F5" w:rsidP="004343F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о</w:t>
      </w:r>
      <w:r w:rsidRPr="004343F5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C45521">
        <w:rPr>
          <w:rFonts w:ascii="Times New Roman" w:hAnsi="Times New Roman"/>
          <w:sz w:val="28"/>
          <w:szCs w:val="28"/>
          <w:lang w:val="uk-UA"/>
        </w:rPr>
        <w:t>ґ</w:t>
      </w:r>
      <w:proofErr w:type="spellStart"/>
      <w:r w:rsidRPr="004343F5">
        <w:rPr>
          <w:rFonts w:ascii="Times New Roman" w:hAnsi="Times New Roman" w:cs="Times New Roman"/>
          <w:sz w:val="28"/>
          <w:szCs w:val="28"/>
          <w:lang w:val="ru-RU"/>
        </w:rPr>
        <w:t>рунт</w:t>
      </w:r>
      <w:r>
        <w:rPr>
          <w:rFonts w:ascii="Times New Roman" w:hAnsi="Times New Roman" w:cs="Times New Roman"/>
          <w:sz w:val="28"/>
          <w:szCs w:val="28"/>
          <w:lang w:val="ru-RU"/>
        </w:rPr>
        <w:t>овують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(В. </w:t>
      </w:r>
      <w:r w:rsidRPr="004343F5">
        <w:rPr>
          <w:rFonts w:ascii="Times New Roman" w:hAnsi="Times New Roman" w:cs="Times New Roman"/>
          <w:sz w:val="28"/>
          <w:szCs w:val="28"/>
          <w:lang w:val="ru-RU"/>
        </w:rPr>
        <w:t>Адольф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343F5" w:rsidRDefault="004343F5" w:rsidP="004343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882267">
        <w:rPr>
          <w:rFonts w:ascii="Times New Roman" w:hAnsi="Times New Roman"/>
          <w:sz w:val="28"/>
          <w:szCs w:val="28"/>
          <w:lang w:val="uk-UA"/>
        </w:rPr>
        <w:t>розглядаю</w:t>
      </w:r>
      <w:r>
        <w:rPr>
          <w:rFonts w:ascii="Times New Roman" w:hAnsi="Times New Roman"/>
          <w:sz w:val="28"/>
          <w:szCs w:val="28"/>
          <w:lang w:val="uk-UA"/>
        </w:rPr>
        <w:t>ть</w:t>
      </w:r>
      <w:r w:rsidR="00882267">
        <w:rPr>
          <w:rFonts w:ascii="Times New Roman" w:hAnsi="Times New Roman"/>
          <w:sz w:val="28"/>
          <w:szCs w:val="28"/>
          <w:lang w:val="uk-UA"/>
        </w:rPr>
        <w:t xml:space="preserve"> специфіку розвитку професійної компетентності студентів у освітній системі сучасної вищої школи (Т. </w:t>
      </w:r>
      <w:proofErr w:type="spellStart"/>
      <w:r w:rsidR="00882267">
        <w:rPr>
          <w:rFonts w:ascii="Times New Roman" w:hAnsi="Times New Roman"/>
          <w:sz w:val="28"/>
          <w:szCs w:val="28"/>
          <w:lang w:val="uk-UA"/>
        </w:rPr>
        <w:t>Артюхіна</w:t>
      </w:r>
      <w:proofErr w:type="spellEnd"/>
      <w:r w:rsidR="0088226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882267">
        <w:rPr>
          <w:rFonts w:ascii="Times New Roman" w:hAnsi="Times New Roman"/>
          <w:sz w:val="28"/>
          <w:szCs w:val="28"/>
          <w:lang w:val="uk-UA"/>
        </w:rPr>
        <w:t>А. Рай</w:t>
      </w:r>
      <w:proofErr w:type="spellEnd"/>
      <w:r w:rsidR="00882267">
        <w:rPr>
          <w:rFonts w:ascii="Times New Roman" w:hAnsi="Times New Roman"/>
          <w:sz w:val="28"/>
          <w:szCs w:val="28"/>
          <w:lang w:val="uk-UA"/>
        </w:rPr>
        <w:t>цев)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43F5" w:rsidRDefault="004343F5" w:rsidP="004343F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343F5">
        <w:rPr>
          <w:rFonts w:ascii="Times New Roman" w:hAnsi="Times New Roman"/>
          <w:sz w:val="28"/>
          <w:szCs w:val="28"/>
          <w:lang w:val="uk-UA"/>
        </w:rPr>
        <w:t>- </w:t>
      </w:r>
      <w:r w:rsidR="00882267" w:rsidRPr="004343F5">
        <w:rPr>
          <w:rFonts w:ascii="Times New Roman" w:hAnsi="Times New Roman"/>
          <w:sz w:val="28"/>
          <w:szCs w:val="28"/>
          <w:lang w:val="uk-UA"/>
        </w:rPr>
        <w:t>визначаю</w:t>
      </w:r>
      <w:r w:rsidRPr="004343F5">
        <w:rPr>
          <w:rFonts w:ascii="Times New Roman" w:hAnsi="Times New Roman"/>
          <w:sz w:val="28"/>
          <w:szCs w:val="28"/>
          <w:lang w:val="uk-UA"/>
        </w:rPr>
        <w:t>ть</w:t>
      </w:r>
      <w:r w:rsidR="00882267" w:rsidRPr="004343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82267" w:rsidRPr="004343F5">
        <w:rPr>
          <w:rFonts w:ascii="Times New Roman" w:hAnsi="Times New Roman"/>
          <w:sz w:val="28"/>
          <w:szCs w:val="28"/>
          <w:lang w:val="uk-UA"/>
        </w:rPr>
        <w:t>контекстність</w:t>
      </w:r>
      <w:proofErr w:type="spellEnd"/>
      <w:r w:rsidR="00882267" w:rsidRPr="004343F5">
        <w:rPr>
          <w:rFonts w:ascii="Times New Roman" w:hAnsi="Times New Roman"/>
          <w:sz w:val="28"/>
          <w:szCs w:val="28"/>
          <w:lang w:val="uk-UA"/>
        </w:rPr>
        <w:t xml:space="preserve">, комплексність і креативність </w:t>
      </w:r>
      <w:proofErr w:type="spellStart"/>
      <w:r w:rsidR="00882267" w:rsidRPr="004343F5">
        <w:rPr>
          <w:rFonts w:ascii="Times New Roman" w:hAnsi="Times New Roman"/>
          <w:sz w:val="28"/>
          <w:szCs w:val="28"/>
          <w:lang w:val="uk-UA"/>
        </w:rPr>
        <w:t>к</w:t>
      </w:r>
      <w:r w:rsidR="00EE5163" w:rsidRPr="004343F5">
        <w:rPr>
          <w:rFonts w:ascii="Times New Roman" w:hAnsi="Times New Roman"/>
          <w:sz w:val="28"/>
          <w:szCs w:val="28"/>
          <w:lang w:val="uk-UA"/>
        </w:rPr>
        <w:t>омп</w:t>
      </w:r>
      <w:r w:rsidR="00882267" w:rsidRPr="004343F5">
        <w:rPr>
          <w:rFonts w:ascii="Times New Roman" w:hAnsi="Times New Roman"/>
          <w:sz w:val="28"/>
          <w:szCs w:val="28"/>
          <w:lang w:val="uk-UA"/>
        </w:rPr>
        <w:t>етентніс</w:t>
      </w:r>
      <w:r w:rsidRPr="004343F5">
        <w:rPr>
          <w:rFonts w:ascii="Times New Roman" w:hAnsi="Times New Roman"/>
          <w:sz w:val="28"/>
          <w:szCs w:val="28"/>
          <w:lang w:val="uk-UA"/>
        </w:rPr>
        <w:t>но-оріє</w:t>
      </w:r>
      <w:r w:rsidR="00EE5163" w:rsidRPr="004343F5">
        <w:rPr>
          <w:rFonts w:ascii="Times New Roman" w:hAnsi="Times New Roman"/>
          <w:sz w:val="28"/>
          <w:szCs w:val="28"/>
          <w:lang w:val="uk-UA"/>
        </w:rPr>
        <w:t>нт</w:t>
      </w:r>
      <w:r w:rsidR="00882267" w:rsidRPr="004343F5">
        <w:rPr>
          <w:rFonts w:ascii="Times New Roman" w:hAnsi="Times New Roman"/>
          <w:sz w:val="28"/>
          <w:szCs w:val="28"/>
          <w:lang w:val="uk-UA"/>
        </w:rPr>
        <w:t>ованої</w:t>
      </w:r>
      <w:proofErr w:type="spellEnd"/>
      <w:r w:rsidR="00882267" w:rsidRPr="004343F5">
        <w:rPr>
          <w:rFonts w:ascii="Times New Roman" w:hAnsi="Times New Roman"/>
          <w:sz w:val="28"/>
          <w:szCs w:val="28"/>
          <w:lang w:val="uk-UA"/>
        </w:rPr>
        <w:t xml:space="preserve"> професійної освіти (</w:t>
      </w:r>
      <w:proofErr w:type="spellStart"/>
      <w:r w:rsidR="00882267" w:rsidRPr="004343F5">
        <w:rPr>
          <w:rFonts w:ascii="Times New Roman" w:hAnsi="Times New Roman"/>
          <w:sz w:val="28"/>
          <w:szCs w:val="28"/>
          <w:lang w:val="uk-UA"/>
        </w:rPr>
        <w:t>Н. </w:t>
      </w:r>
      <w:r w:rsidR="00EE5163" w:rsidRPr="004343F5">
        <w:rPr>
          <w:rFonts w:ascii="Times New Roman" w:hAnsi="Times New Roman"/>
          <w:sz w:val="28"/>
          <w:szCs w:val="28"/>
          <w:lang w:val="uk-UA"/>
        </w:rPr>
        <w:t>Кропот</w:t>
      </w:r>
      <w:proofErr w:type="spellEnd"/>
      <w:r w:rsidR="00EE5163" w:rsidRPr="004343F5">
        <w:rPr>
          <w:rFonts w:ascii="Times New Roman" w:hAnsi="Times New Roman"/>
          <w:sz w:val="28"/>
          <w:szCs w:val="28"/>
          <w:lang w:val="uk-UA"/>
        </w:rPr>
        <w:t>ова</w:t>
      </w:r>
      <w:r w:rsidR="00882267" w:rsidRPr="004343F5">
        <w:rPr>
          <w:rFonts w:ascii="Times New Roman" w:hAnsi="Times New Roman"/>
          <w:sz w:val="28"/>
          <w:szCs w:val="28"/>
          <w:lang w:val="uk-UA"/>
        </w:rPr>
        <w:t xml:space="preserve">), сутність </w:t>
      </w:r>
      <w:r w:rsidR="00882267" w:rsidRPr="004343F5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EE5163" w:rsidRPr="004343F5">
        <w:rPr>
          <w:rFonts w:ascii="Times New Roman" w:eastAsia="TimesNewRomanPSMT" w:hAnsi="Times New Roman"/>
          <w:sz w:val="28"/>
          <w:szCs w:val="28"/>
          <w:lang w:val="uk-UA"/>
        </w:rPr>
        <w:t>оціально-псих</w:t>
      </w:r>
      <w:r w:rsidR="00882267" w:rsidRPr="004343F5">
        <w:rPr>
          <w:rFonts w:ascii="Times New Roman" w:eastAsia="TimesNewRomanPSMT" w:hAnsi="Times New Roman"/>
          <w:sz w:val="28"/>
          <w:szCs w:val="28"/>
          <w:lang w:val="uk-UA"/>
        </w:rPr>
        <w:t>ологічної компетентності</w:t>
      </w:r>
      <w:r w:rsidR="00EE5163" w:rsidRPr="004343F5">
        <w:rPr>
          <w:rFonts w:ascii="Times New Roman" w:eastAsia="TimesNewRomanPSMT" w:hAnsi="Times New Roman"/>
          <w:sz w:val="28"/>
          <w:szCs w:val="28"/>
          <w:lang w:val="uk-UA"/>
        </w:rPr>
        <w:t xml:space="preserve"> у цілеспрямованій поведінці </w:t>
      </w:r>
      <w:r w:rsidR="00882267" w:rsidRPr="004343F5">
        <w:rPr>
          <w:rFonts w:ascii="Times New Roman" w:eastAsia="TimesNewRomanPSMT" w:hAnsi="Times New Roman"/>
          <w:sz w:val="28"/>
          <w:szCs w:val="28"/>
          <w:lang w:val="uk-UA"/>
        </w:rPr>
        <w:t>фахівця (Л. </w:t>
      </w:r>
      <w:proofErr w:type="spellStart"/>
      <w:r w:rsidR="00EE5163" w:rsidRPr="004343F5">
        <w:rPr>
          <w:rFonts w:ascii="Times New Roman" w:eastAsia="TimesNewRomanPSMT" w:hAnsi="Times New Roman"/>
          <w:sz w:val="28"/>
          <w:szCs w:val="28"/>
          <w:lang w:val="uk-UA"/>
        </w:rPr>
        <w:t>Лєпіхова</w:t>
      </w:r>
      <w:proofErr w:type="spellEnd"/>
      <w:r w:rsidR="00882267" w:rsidRPr="004343F5">
        <w:rPr>
          <w:rFonts w:ascii="Times New Roman" w:eastAsia="TimesNewRomanPSMT" w:hAnsi="Times New Roman"/>
          <w:sz w:val="28"/>
          <w:szCs w:val="28"/>
          <w:lang w:val="uk-UA"/>
        </w:rPr>
        <w:t>)</w:t>
      </w:r>
      <w:r w:rsidRPr="004343F5">
        <w:rPr>
          <w:rFonts w:ascii="Times New Roman" w:eastAsia="TimesNewRomanPSMT" w:hAnsi="Times New Roman"/>
          <w:sz w:val="28"/>
          <w:szCs w:val="28"/>
          <w:lang w:val="uk-UA"/>
        </w:rPr>
        <w:t>;</w:t>
      </w:r>
      <w:r w:rsidRPr="004343F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C17D78" w:rsidRDefault="004343F5" w:rsidP="00C17D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 характеризують о</w:t>
      </w:r>
      <w:r w:rsidRPr="004343F5">
        <w:rPr>
          <w:rFonts w:ascii="Times New Roman" w:hAnsi="Times New Roman"/>
          <w:bCs/>
          <w:sz w:val="28"/>
          <w:szCs w:val="28"/>
          <w:lang w:val="uk-UA"/>
        </w:rPr>
        <w:t>цінювання професійної компетентності фахівця</w:t>
      </w:r>
      <w:r w:rsidRPr="004343F5">
        <w:rPr>
          <w:rFonts w:ascii="Times New Roman" w:eastAsia="TimesNewRomanPSMT" w:hAnsi="Times New Roman"/>
          <w:sz w:val="28"/>
          <w:szCs w:val="28"/>
          <w:lang w:val="uk-UA"/>
        </w:rPr>
        <w:t xml:space="preserve"> </w:t>
      </w:r>
      <w:r w:rsidRPr="004343F5">
        <w:rPr>
          <w:rFonts w:ascii="Times New Roman" w:hAnsi="Times New Roman"/>
          <w:bCs/>
          <w:sz w:val="28"/>
          <w:szCs w:val="28"/>
          <w:lang w:val="uk-UA"/>
        </w:rPr>
        <w:t xml:space="preserve">як фактор його формування </w:t>
      </w:r>
      <w:r>
        <w:rPr>
          <w:rFonts w:ascii="Times New Roman" w:hAnsi="Times New Roman"/>
          <w:bCs/>
          <w:sz w:val="28"/>
          <w:szCs w:val="28"/>
          <w:lang w:val="uk-UA"/>
        </w:rPr>
        <w:t>(В. 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Жигірь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="00C17D78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17D78" w:rsidRPr="003014DC" w:rsidRDefault="00C17D78" w:rsidP="00C17D78">
      <w:pPr>
        <w:spacing w:after="0" w:line="360" w:lineRule="auto"/>
        <w:ind w:firstLine="709"/>
        <w:jc w:val="both"/>
        <w:rPr>
          <w:rFonts w:ascii="Times New Roman" w:eastAsia="TimesNewRoman,Bold" w:hAnsi="Times New Roman"/>
          <w:bCs/>
          <w:sz w:val="28"/>
          <w:szCs w:val="28"/>
          <w:lang w:val="ru-RU"/>
        </w:rPr>
      </w:pPr>
      <w:r w:rsidRPr="00C17D78">
        <w:rPr>
          <w:rFonts w:ascii="Times New Roman" w:hAnsi="Times New Roman"/>
          <w:bCs/>
          <w:sz w:val="28"/>
          <w:szCs w:val="28"/>
          <w:lang w:val="uk-UA"/>
        </w:rPr>
        <w:t xml:space="preserve">- формують професійну компетентність у майбутніх фахівців різних спеціальностей </w:t>
      </w:r>
      <w:r>
        <w:rPr>
          <w:rFonts w:ascii="Times New Roman" w:hAnsi="Times New Roman"/>
          <w:bCs/>
          <w:sz w:val="28"/>
          <w:szCs w:val="28"/>
          <w:lang w:val="uk-UA"/>
        </w:rPr>
        <w:t>(Л. </w:t>
      </w:r>
      <w:r w:rsidRPr="00C17D78">
        <w:rPr>
          <w:rFonts w:ascii="Times New Roman" w:eastAsia="TimesNewRoman,BoldItalic" w:hAnsi="Times New Roman"/>
          <w:bCs/>
          <w:iCs/>
          <w:sz w:val="28"/>
          <w:szCs w:val="28"/>
          <w:lang w:val="uk-UA"/>
        </w:rPr>
        <w:t>Омельченко</w:t>
      </w:r>
      <w:r w:rsidR="003014DC" w:rsidRPr="003014DC">
        <w:rPr>
          <w:rFonts w:ascii="Times New Roman" w:eastAsia="TimesNewRoman,BoldItalic" w:hAnsi="Times New Roman"/>
          <w:bCs/>
          <w:iCs/>
          <w:sz w:val="28"/>
          <w:szCs w:val="28"/>
          <w:lang w:val="ru-RU"/>
        </w:rPr>
        <w:t>).</w:t>
      </w:r>
    </w:p>
    <w:p w:rsidR="00C17D78" w:rsidRDefault="00C17D78" w:rsidP="00C17D78">
      <w:pPr>
        <w:spacing w:after="0" w:line="360" w:lineRule="auto"/>
        <w:ind w:firstLine="709"/>
        <w:jc w:val="both"/>
        <w:rPr>
          <w:rFonts w:ascii="Times New Roman" w:eastAsia="TimesNewRoman,Bold" w:hAnsi="Times New Roman"/>
          <w:bCs/>
          <w:sz w:val="28"/>
          <w:szCs w:val="28"/>
          <w:lang w:val="uk-UA"/>
        </w:rPr>
      </w:pPr>
      <w:r>
        <w:rPr>
          <w:rFonts w:ascii="Times New Roman" w:eastAsia="TimesNewRoman,Bold" w:hAnsi="Times New Roman"/>
          <w:bCs/>
          <w:sz w:val="28"/>
          <w:szCs w:val="28"/>
          <w:lang w:val="uk-UA"/>
        </w:rPr>
        <w:t>Розвиток професійної компетентності студента стає одним із основних завдань будь-якого ВНЗ, однак аналіз психолого-педагогічної літератури свідчить, що серед науковців визначається кілька основних підходів до розуміння цього феномену. Так, В. </w:t>
      </w:r>
      <w:proofErr w:type="spellStart"/>
      <w:r>
        <w:rPr>
          <w:rFonts w:ascii="Times New Roman" w:eastAsia="TimesNewRoman,Bold" w:hAnsi="Times New Roman"/>
          <w:bCs/>
          <w:sz w:val="28"/>
          <w:szCs w:val="28"/>
          <w:lang w:val="uk-UA"/>
        </w:rPr>
        <w:t>Первутинський</w:t>
      </w:r>
      <w:proofErr w:type="spellEnd"/>
      <w:r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 [</w:t>
      </w:r>
      <w:r w:rsidR="00A96698" w:rsidRPr="00A96698">
        <w:rPr>
          <w:rFonts w:ascii="Times New Roman" w:eastAsia="TimesNewRoman,Bold" w:hAnsi="Times New Roman"/>
          <w:bCs/>
          <w:sz w:val="28"/>
          <w:szCs w:val="28"/>
          <w:lang w:val="ru-RU"/>
        </w:rPr>
        <w:t>11</w:t>
      </w:r>
      <w:r>
        <w:rPr>
          <w:rFonts w:ascii="Times New Roman" w:eastAsia="TimesNewRoman,Bold" w:hAnsi="Times New Roman"/>
          <w:bCs/>
          <w:sz w:val="28"/>
          <w:szCs w:val="28"/>
          <w:lang w:val="uk-UA"/>
        </w:rPr>
        <w:t>] зазначає про виокремлення таких видів професійної компетентності</w:t>
      </w:r>
      <w:r w:rsidR="00847A22">
        <w:rPr>
          <w:rFonts w:ascii="Times New Roman" w:eastAsia="TimesNewRoman,Bold" w:hAnsi="Times New Roman"/>
          <w:bCs/>
          <w:sz w:val="28"/>
          <w:szCs w:val="28"/>
          <w:lang w:val="uk-UA"/>
        </w:rPr>
        <w:t>:</w:t>
      </w:r>
    </w:p>
    <w:p w:rsidR="00785CC4" w:rsidRDefault="00847A22" w:rsidP="00847A22">
      <w:pPr>
        <w:spacing w:after="0" w:line="360" w:lineRule="auto"/>
        <w:ind w:firstLine="709"/>
        <w:jc w:val="both"/>
        <w:rPr>
          <w:rFonts w:ascii="Times New Roman" w:eastAsia="TimesNewRoman,Bold" w:hAnsi="Times New Roman"/>
          <w:bCs/>
          <w:sz w:val="28"/>
          <w:szCs w:val="28"/>
          <w:lang w:val="uk-UA"/>
        </w:rPr>
      </w:pPr>
      <w:r>
        <w:rPr>
          <w:rFonts w:ascii="Times New Roman" w:eastAsia="TimesNewRoman,Bold" w:hAnsi="Times New Roman"/>
          <w:bCs/>
          <w:sz w:val="28"/>
          <w:szCs w:val="28"/>
          <w:lang w:val="uk-UA"/>
        </w:rPr>
        <w:t>- спеціальна компетентність – опанування власне професійною діяльністю на досить високому рівні, здатність проектувати власний професійний розвиток;</w:t>
      </w:r>
    </w:p>
    <w:p w:rsidR="00847A22" w:rsidRDefault="00847A22" w:rsidP="00847A22">
      <w:pPr>
        <w:spacing w:after="0" w:line="360" w:lineRule="auto"/>
        <w:ind w:firstLine="709"/>
        <w:jc w:val="both"/>
        <w:rPr>
          <w:rFonts w:ascii="Times New Roman" w:eastAsia="TimesNewRoman,Bold" w:hAnsi="Times New Roman"/>
          <w:bCs/>
          <w:sz w:val="28"/>
          <w:szCs w:val="28"/>
          <w:lang w:val="uk-UA"/>
        </w:rPr>
      </w:pPr>
      <w:r>
        <w:rPr>
          <w:rFonts w:ascii="Times New Roman" w:eastAsia="TimesNewRoman,Bold" w:hAnsi="Times New Roman"/>
          <w:bCs/>
          <w:sz w:val="28"/>
          <w:szCs w:val="28"/>
          <w:lang w:val="uk-UA"/>
        </w:rPr>
        <w:t>- соціальна компетентність – володіння спільною (груповою, кооперативною) професійною діяльністю, співробітництвом, а також прийнятими у цій професії прийомами професійного спілкування; соціальна відповідальність за результати своєї професійної праці;</w:t>
      </w:r>
    </w:p>
    <w:p w:rsidR="00847A22" w:rsidRDefault="00847A22" w:rsidP="00847A22">
      <w:pPr>
        <w:spacing w:after="0" w:line="360" w:lineRule="auto"/>
        <w:ind w:firstLine="709"/>
        <w:jc w:val="both"/>
        <w:rPr>
          <w:rFonts w:ascii="Times New Roman" w:eastAsia="TimesNewRoman,Bold" w:hAnsi="Times New Roman"/>
          <w:bCs/>
          <w:sz w:val="28"/>
          <w:szCs w:val="28"/>
          <w:lang w:val="uk-UA"/>
        </w:rPr>
      </w:pPr>
      <w:r>
        <w:rPr>
          <w:rFonts w:ascii="Times New Roman" w:eastAsia="TimesNewRoman,Bold" w:hAnsi="Times New Roman"/>
          <w:bCs/>
          <w:sz w:val="28"/>
          <w:szCs w:val="28"/>
          <w:lang w:val="uk-UA"/>
        </w:rPr>
        <w:t>- особисту компетентність – володіння прийомами особистого самовиразу і саморозвитку, засобами протистояння професійним деформаціям особистості;</w:t>
      </w:r>
    </w:p>
    <w:p w:rsidR="009F2DB5" w:rsidRDefault="00847A22" w:rsidP="009F2DB5">
      <w:pPr>
        <w:spacing w:after="0" w:line="360" w:lineRule="auto"/>
        <w:ind w:firstLine="709"/>
        <w:jc w:val="both"/>
        <w:rPr>
          <w:rFonts w:ascii="Times New Roman" w:eastAsia="TimesNewRoman,Bold" w:hAnsi="Times New Roman"/>
          <w:bCs/>
          <w:sz w:val="28"/>
          <w:szCs w:val="28"/>
          <w:lang w:val="uk-UA"/>
        </w:rPr>
      </w:pPr>
      <w:r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- індивідуальна компетентність – володіння прийомами самореалізації і розвитку індивідуальності в межах професії, готовність до професійного </w:t>
      </w:r>
      <w:r>
        <w:rPr>
          <w:rFonts w:ascii="Times New Roman" w:eastAsia="TimesNewRoman,Bold" w:hAnsi="Times New Roman"/>
          <w:bCs/>
          <w:sz w:val="28"/>
          <w:szCs w:val="28"/>
          <w:lang w:val="uk-UA"/>
        </w:rPr>
        <w:lastRenderedPageBreak/>
        <w:t>зростання, здатність до індивідуального самоз</w:t>
      </w:r>
      <w:r w:rsidR="00A162B3">
        <w:rPr>
          <w:rFonts w:ascii="Times New Roman" w:eastAsia="TimesNewRoman,Bold" w:hAnsi="Times New Roman"/>
          <w:bCs/>
          <w:sz w:val="28"/>
          <w:szCs w:val="28"/>
          <w:lang w:val="uk-UA"/>
        </w:rPr>
        <w:t>береження</w:t>
      </w:r>
      <w:r w:rsidR="00F63563">
        <w:rPr>
          <w:rFonts w:ascii="Times New Roman" w:eastAsia="TimesNewRoman,Bold" w:hAnsi="Times New Roman"/>
          <w:bCs/>
          <w:sz w:val="28"/>
          <w:szCs w:val="28"/>
          <w:lang w:val="uk-UA"/>
        </w:rPr>
        <w:t>, нездатність до професійного старіння, вміння раціонально організовувати свою працю без перенавантажень часу і сил, здійснювати працю без напруження, без стомлюваності.</w:t>
      </w:r>
    </w:p>
    <w:p w:rsidR="00847A22" w:rsidRDefault="00F63563" w:rsidP="009F2DB5">
      <w:pPr>
        <w:spacing w:after="0" w:line="360" w:lineRule="auto"/>
        <w:ind w:firstLine="709"/>
        <w:jc w:val="both"/>
        <w:rPr>
          <w:rFonts w:ascii="Times New Roman" w:eastAsia="TimesNewRoman,Bold" w:hAnsi="Times New Roman"/>
          <w:bCs/>
          <w:sz w:val="28"/>
          <w:szCs w:val="28"/>
          <w:lang w:val="uk-UA"/>
        </w:rPr>
      </w:pPr>
      <w:r w:rsidRPr="009F2DB5">
        <w:rPr>
          <w:rFonts w:ascii="Times New Roman" w:eastAsia="TimesNewRoman,Bold" w:hAnsi="Times New Roman"/>
          <w:bCs/>
          <w:sz w:val="28"/>
          <w:szCs w:val="28"/>
          <w:lang w:val="uk-UA"/>
        </w:rPr>
        <w:t>Посилаючись на А. Макарову, В. </w:t>
      </w:r>
      <w:proofErr w:type="spellStart"/>
      <w:r w:rsidRPr="009F2DB5">
        <w:rPr>
          <w:rFonts w:ascii="Times New Roman" w:eastAsia="TimesNewRoman,Bold" w:hAnsi="Times New Roman"/>
          <w:bCs/>
          <w:sz w:val="28"/>
          <w:szCs w:val="28"/>
          <w:lang w:val="uk-UA"/>
        </w:rPr>
        <w:t>Первутинський</w:t>
      </w:r>
      <w:proofErr w:type="spellEnd"/>
      <w:r w:rsidRPr="009F2DB5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 пояснює, що означені види компетентності означають по</w:t>
      </w:r>
      <w:r w:rsidR="00C45521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 </w:t>
      </w:r>
      <w:r w:rsidRPr="009F2DB5">
        <w:rPr>
          <w:rFonts w:ascii="Times New Roman" w:eastAsia="TimesNewRoman,Bold" w:hAnsi="Times New Roman"/>
          <w:bCs/>
          <w:sz w:val="28"/>
          <w:szCs w:val="28"/>
          <w:lang w:val="uk-UA"/>
        </w:rPr>
        <w:t>суті зрілість людини у професійній діяльності, у професійному спілкуванні, в становленні особистості професіонала, його індивідуальності [</w:t>
      </w:r>
      <w:r w:rsidR="00A96698" w:rsidRPr="00A96698">
        <w:rPr>
          <w:rFonts w:ascii="Times New Roman" w:eastAsia="TimesNewRoman,Bold" w:hAnsi="Times New Roman"/>
          <w:bCs/>
          <w:sz w:val="28"/>
          <w:szCs w:val="28"/>
          <w:lang w:val="uk-UA"/>
        </w:rPr>
        <w:t>11</w:t>
      </w:r>
      <w:r w:rsidRPr="009F2DB5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]. Таким чином, основним  завданням вищої школи є формування професійної компетентності майбутнього фахівця, здатного вирішувати нестандартні завдання на основі здобутої фахової освіти. Тому у наукових літературних джерелах професійна компетентність ідентифікується з поняттями «професіоналізм», «кваліфікація», «професійна освіченість» та ін. </w:t>
      </w:r>
      <w:r w:rsidR="009F2DB5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Дослідники характеризують види </w:t>
      </w:r>
      <w:r w:rsidR="009F2DB5" w:rsidRPr="009F2DB5">
        <w:rPr>
          <w:rFonts w:ascii="Times New Roman" w:hAnsi="Times New Roman"/>
          <w:sz w:val="28"/>
          <w:szCs w:val="28"/>
          <w:lang w:val="uk-UA"/>
        </w:rPr>
        <w:t>професійної  компетентності фахівця (В.</w:t>
      </w:r>
      <w:r w:rsidR="009F2DB5">
        <w:rPr>
          <w:rFonts w:ascii="Times New Roman" w:hAnsi="Times New Roman"/>
          <w:sz w:val="28"/>
          <w:szCs w:val="28"/>
          <w:lang w:val="ru-RU"/>
        </w:rPr>
        <w:t> </w:t>
      </w:r>
      <w:r w:rsidR="009F2DB5" w:rsidRPr="009F2DB5">
        <w:rPr>
          <w:rFonts w:ascii="Times New Roman" w:hAnsi="Times New Roman"/>
          <w:sz w:val="28"/>
          <w:szCs w:val="28"/>
          <w:lang w:val="uk-UA"/>
        </w:rPr>
        <w:t xml:space="preserve">Дьомін), дають рекомендації, як </w:t>
      </w:r>
      <w:r w:rsidR="009F2DB5" w:rsidRPr="009F2DB5">
        <w:rPr>
          <w:rFonts w:ascii="Times New Roman" w:hAnsi="Times New Roman"/>
          <w:bCs/>
          <w:sz w:val="28"/>
          <w:szCs w:val="28"/>
          <w:lang w:val="uk-UA"/>
        </w:rPr>
        <w:t>визначити рівень професійної компетентності</w:t>
      </w:r>
      <w:r w:rsidR="009F2DB5" w:rsidRPr="009F2D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DB5" w:rsidRPr="009F2DB5">
        <w:rPr>
          <w:rFonts w:ascii="Times New Roman" w:hAnsi="Times New Roman"/>
          <w:bCs/>
          <w:sz w:val="28"/>
          <w:szCs w:val="28"/>
          <w:lang w:val="uk-UA"/>
        </w:rPr>
        <w:t>персоналу (</w:t>
      </w:r>
      <w:r w:rsidR="009F2DB5">
        <w:rPr>
          <w:rFonts w:ascii="Times New Roman" w:eastAsia="TimesNewRomanPSMT" w:hAnsi="Times New Roman"/>
          <w:sz w:val="28"/>
          <w:szCs w:val="28"/>
          <w:lang w:val="uk-UA"/>
        </w:rPr>
        <w:t>Р. </w:t>
      </w:r>
      <w:r w:rsidR="009F2DB5" w:rsidRPr="009F2DB5">
        <w:rPr>
          <w:rFonts w:ascii="Times New Roman" w:eastAsia="TimesNewRomanPSMT" w:hAnsi="Times New Roman"/>
          <w:sz w:val="28"/>
          <w:szCs w:val="28"/>
          <w:lang w:val="uk-UA"/>
        </w:rPr>
        <w:t>Гуревич</w:t>
      </w:r>
      <w:r w:rsidR="009F2DB5">
        <w:rPr>
          <w:rFonts w:ascii="Times New Roman" w:eastAsia="TimesNewRomanPSMT" w:hAnsi="Times New Roman"/>
          <w:sz w:val="28"/>
          <w:szCs w:val="28"/>
          <w:lang w:val="uk-UA"/>
        </w:rPr>
        <w:t>) та ін.</w:t>
      </w:r>
    </w:p>
    <w:p w:rsidR="007D2C07" w:rsidRDefault="00F63563" w:rsidP="007D2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NewRoman,Bold" w:hAnsi="Times New Roman"/>
          <w:bCs/>
          <w:sz w:val="28"/>
          <w:szCs w:val="28"/>
          <w:lang w:val="uk-UA"/>
        </w:rPr>
        <w:t>Залежно від того, які аспекти професійної компетентності досліджуються і формуються у процесі навчання студентів у ВНЗ</w:t>
      </w:r>
      <w:r w:rsidR="004C734F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, у психолого-педагогічній літературі визначаються напрями наукових розвідок: визначення сутності </w:t>
      </w:r>
      <w:r w:rsidR="004C734F">
        <w:rPr>
          <w:rFonts w:ascii="Times New Roman" w:hAnsi="Times New Roman"/>
          <w:sz w:val="28"/>
          <w:szCs w:val="28"/>
          <w:lang w:val="uk-UA"/>
        </w:rPr>
        <w:t>іншомовної професійно-спрямованої компетентності</w:t>
      </w:r>
      <w:r w:rsidR="00A54FF2" w:rsidRPr="004C734F">
        <w:rPr>
          <w:rFonts w:ascii="Times New Roman" w:hAnsi="Times New Roman"/>
          <w:sz w:val="28"/>
          <w:szCs w:val="28"/>
          <w:lang w:val="uk-UA"/>
        </w:rPr>
        <w:t xml:space="preserve"> у структурі професійної компетентності фахівця </w:t>
      </w:r>
      <w:r w:rsidR="004C734F">
        <w:rPr>
          <w:rFonts w:ascii="Times New Roman" w:hAnsi="Times New Roman"/>
          <w:sz w:val="28"/>
          <w:szCs w:val="28"/>
          <w:lang w:val="uk-UA"/>
        </w:rPr>
        <w:t>(Т. </w:t>
      </w:r>
      <w:r w:rsidR="00A54FF2" w:rsidRPr="004C734F">
        <w:rPr>
          <w:rFonts w:ascii="Times New Roman" w:hAnsi="Times New Roman"/>
          <w:sz w:val="28"/>
          <w:szCs w:val="28"/>
          <w:lang w:val="uk-UA"/>
        </w:rPr>
        <w:t>Борова</w:t>
      </w:r>
      <w:r w:rsidR="009F2DB5">
        <w:rPr>
          <w:rFonts w:ascii="Times New Roman" w:hAnsi="Times New Roman"/>
          <w:sz w:val="28"/>
          <w:szCs w:val="28"/>
          <w:lang w:val="uk-UA"/>
        </w:rPr>
        <w:t>)</w:t>
      </w:r>
      <w:r w:rsidR="004C73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DB5">
        <w:rPr>
          <w:rFonts w:ascii="Times New Roman" w:eastAsia="TimesNewRoman,Bold" w:hAnsi="Times New Roman"/>
          <w:bCs/>
          <w:sz w:val="28"/>
          <w:szCs w:val="28"/>
          <w:lang w:val="uk-UA"/>
        </w:rPr>
        <w:t>та</w:t>
      </w:r>
      <w:r w:rsidR="009F2DB5" w:rsidRPr="006E1EC1">
        <w:rPr>
          <w:rFonts w:ascii="Times New Roman" w:hAnsi="Times New Roman"/>
          <w:sz w:val="28"/>
          <w:szCs w:val="28"/>
          <w:lang w:val="uk-UA"/>
        </w:rPr>
        <w:t xml:space="preserve"> іншомовної комунікативної компетентності студентів вищих навчальних </w:t>
      </w:r>
      <w:r w:rsidR="009F2DB5">
        <w:rPr>
          <w:rFonts w:ascii="Times New Roman" w:hAnsi="Times New Roman"/>
          <w:sz w:val="28"/>
          <w:szCs w:val="28"/>
          <w:lang w:val="uk-UA"/>
        </w:rPr>
        <w:t>закладів (Є. </w:t>
      </w:r>
      <w:proofErr w:type="spellStart"/>
      <w:r w:rsidR="009F2DB5" w:rsidRPr="006E1EC1">
        <w:rPr>
          <w:rFonts w:ascii="Times New Roman" w:hAnsi="Times New Roman"/>
          <w:sz w:val="28"/>
          <w:szCs w:val="28"/>
          <w:lang w:val="uk-UA"/>
        </w:rPr>
        <w:t>Долинський</w:t>
      </w:r>
      <w:proofErr w:type="spellEnd"/>
      <w:r w:rsidR="009F2DB5">
        <w:rPr>
          <w:rFonts w:ascii="Times New Roman" w:hAnsi="Times New Roman"/>
          <w:sz w:val="28"/>
          <w:szCs w:val="28"/>
          <w:lang w:val="uk-UA"/>
        </w:rPr>
        <w:t>);</w:t>
      </w:r>
      <w:r w:rsidR="009F2DB5">
        <w:rPr>
          <w:rFonts w:ascii="Times New Roman" w:eastAsia="TimesNewRoman,Bold" w:hAnsi="Times New Roman"/>
          <w:bCs/>
          <w:sz w:val="28"/>
          <w:szCs w:val="28"/>
          <w:lang w:val="uk-UA"/>
        </w:rPr>
        <w:t xml:space="preserve"> ф</w:t>
      </w:r>
      <w:r w:rsidR="00C536BE" w:rsidRPr="009F2DB5">
        <w:rPr>
          <w:rFonts w:ascii="Times New Roman" w:hAnsi="Times New Roman"/>
          <w:sz w:val="28"/>
          <w:szCs w:val="28"/>
          <w:lang w:val="uk-UA"/>
        </w:rPr>
        <w:t xml:space="preserve">ормування професійної компетентності в майбутніх учителів іноземних мов </w:t>
      </w:r>
      <w:r w:rsidR="009F2DB5">
        <w:rPr>
          <w:rFonts w:ascii="Times New Roman" w:hAnsi="Times New Roman"/>
          <w:sz w:val="28"/>
          <w:szCs w:val="28"/>
          <w:lang w:val="uk-UA"/>
        </w:rPr>
        <w:t>(В. Баркасі),</w:t>
      </w:r>
      <w:r w:rsidR="0017486B" w:rsidRPr="009F2DB5">
        <w:rPr>
          <w:rFonts w:ascii="Times New Roman" w:hAnsi="Times New Roman"/>
          <w:sz w:val="28"/>
          <w:szCs w:val="28"/>
          <w:lang w:val="uk-UA"/>
        </w:rPr>
        <w:t xml:space="preserve"> комунікативної компетентності майбутніх перекладачів в процесі дистанційного навчання </w:t>
      </w:r>
      <w:r w:rsidR="009F2DB5">
        <w:rPr>
          <w:rFonts w:ascii="Times New Roman" w:hAnsi="Times New Roman"/>
          <w:sz w:val="28"/>
          <w:szCs w:val="28"/>
          <w:lang w:val="uk-UA"/>
        </w:rPr>
        <w:t>(Є. </w:t>
      </w:r>
      <w:proofErr w:type="spellStart"/>
      <w:r w:rsidR="009F2DB5">
        <w:rPr>
          <w:rFonts w:ascii="Times New Roman" w:hAnsi="Times New Roman"/>
          <w:sz w:val="28"/>
          <w:szCs w:val="28"/>
          <w:lang w:val="uk-UA"/>
        </w:rPr>
        <w:t>Долинський</w:t>
      </w:r>
      <w:proofErr w:type="spellEnd"/>
      <w:r w:rsidR="009F2DB5">
        <w:rPr>
          <w:rFonts w:ascii="Times New Roman" w:hAnsi="Times New Roman"/>
          <w:sz w:val="28"/>
          <w:szCs w:val="28"/>
          <w:lang w:val="uk-UA"/>
        </w:rPr>
        <w:t>), іншомовної професійної комунікативної компетентності майбутніх фінансистів (Є. </w:t>
      </w:r>
      <w:r w:rsidR="006E1EC1" w:rsidRPr="009F2DB5">
        <w:rPr>
          <w:rFonts w:ascii="Times New Roman" w:hAnsi="Times New Roman"/>
          <w:sz w:val="28"/>
          <w:szCs w:val="28"/>
          <w:lang w:val="uk-UA"/>
        </w:rPr>
        <w:t>Клименко</w:t>
      </w:r>
      <w:r w:rsidR="009F2DB5">
        <w:rPr>
          <w:rFonts w:ascii="Times New Roman" w:hAnsi="Times New Roman"/>
          <w:sz w:val="28"/>
          <w:szCs w:val="28"/>
          <w:lang w:val="uk-UA"/>
        </w:rPr>
        <w:t>) та ін.</w:t>
      </w:r>
    </w:p>
    <w:p w:rsidR="00AD3F1C" w:rsidRPr="00AD3F1C" w:rsidRDefault="00C45521" w:rsidP="007D2C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D2C07">
        <w:rPr>
          <w:rFonts w:ascii="Times New Roman" w:hAnsi="Times New Roman"/>
          <w:iCs/>
          <w:sz w:val="28"/>
          <w:szCs w:val="28"/>
          <w:lang w:val="uk-UA"/>
        </w:rPr>
        <w:t>Особливої уваги в контексті нашого дослідження заслуговують психолого-педагогічні джерела, в яких розкриваються т</w:t>
      </w:r>
      <w:r w:rsidR="006E1EC1" w:rsidRPr="007D2C07">
        <w:rPr>
          <w:rFonts w:ascii="Times New Roman" w:hAnsi="Times New Roman"/>
          <w:iCs/>
          <w:sz w:val="28"/>
          <w:szCs w:val="28"/>
          <w:lang w:val="uk-UA"/>
        </w:rPr>
        <w:t>еоретичні засади формування професійної</w:t>
      </w:r>
      <w:r w:rsidR="006E1EC1" w:rsidRPr="007D2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1EC1" w:rsidRPr="007D2C07">
        <w:rPr>
          <w:rFonts w:ascii="Times New Roman" w:hAnsi="Times New Roman"/>
          <w:iCs/>
          <w:sz w:val="28"/>
          <w:szCs w:val="28"/>
          <w:lang w:val="uk-UA"/>
        </w:rPr>
        <w:t>компетентності м</w:t>
      </w:r>
      <w:r w:rsidRPr="007D2C07">
        <w:rPr>
          <w:rFonts w:ascii="Times New Roman" w:hAnsi="Times New Roman"/>
          <w:iCs/>
          <w:sz w:val="28"/>
          <w:szCs w:val="28"/>
          <w:lang w:val="uk-UA"/>
        </w:rPr>
        <w:t>айбутнього фахівця-економіста (</w:t>
      </w:r>
      <w:r w:rsidR="00AD3F1C" w:rsidRPr="007D2C07">
        <w:rPr>
          <w:rFonts w:ascii="Times New Roman" w:hAnsi="Times New Roman"/>
          <w:iCs/>
          <w:sz w:val="28"/>
          <w:szCs w:val="28"/>
          <w:lang w:val="uk-UA"/>
        </w:rPr>
        <w:t>Н. </w:t>
      </w:r>
      <w:proofErr w:type="spellStart"/>
      <w:r w:rsidR="00AD3F1C" w:rsidRPr="007D2C07">
        <w:rPr>
          <w:rFonts w:ascii="Times New Roman" w:eastAsia="TimesNewRomanPSMT" w:hAnsi="Times New Roman"/>
          <w:sz w:val="28"/>
          <w:szCs w:val="28"/>
          <w:lang w:val="uk-UA"/>
        </w:rPr>
        <w:t>Болюбаш</w:t>
      </w:r>
      <w:proofErr w:type="spellEnd"/>
      <w:r w:rsidR="00AD3F1C" w:rsidRPr="007D2C07">
        <w:rPr>
          <w:rFonts w:ascii="Times New Roman" w:eastAsia="TimesNewRomanPSMT" w:hAnsi="Times New Roman"/>
          <w:sz w:val="28"/>
          <w:szCs w:val="28"/>
          <w:lang w:val="uk-UA"/>
        </w:rPr>
        <w:t xml:space="preserve">, </w:t>
      </w:r>
      <w:r w:rsidRPr="007D2C07">
        <w:rPr>
          <w:rFonts w:ascii="Times New Roman" w:hAnsi="Times New Roman"/>
          <w:iCs/>
          <w:sz w:val="28"/>
          <w:szCs w:val="28"/>
          <w:lang w:val="uk-UA"/>
        </w:rPr>
        <w:t>С. </w:t>
      </w:r>
      <w:r w:rsidR="006E1EC1" w:rsidRPr="007D2C07">
        <w:rPr>
          <w:rFonts w:ascii="Times New Roman" w:hAnsi="Times New Roman"/>
          <w:iCs/>
          <w:sz w:val="28"/>
          <w:szCs w:val="28"/>
          <w:lang w:val="uk-UA"/>
        </w:rPr>
        <w:t>Горобець</w:t>
      </w:r>
      <w:r w:rsidR="007D2C07" w:rsidRPr="007D2C07">
        <w:rPr>
          <w:rFonts w:ascii="Times New Roman" w:hAnsi="Times New Roman"/>
          <w:iCs/>
          <w:sz w:val="28"/>
          <w:szCs w:val="28"/>
          <w:lang w:val="uk-UA"/>
        </w:rPr>
        <w:t>, В. </w:t>
      </w:r>
      <w:proofErr w:type="spellStart"/>
      <w:r w:rsidR="007D2C07" w:rsidRPr="007D2C07">
        <w:rPr>
          <w:rFonts w:ascii="Times New Roman" w:hAnsi="Times New Roman"/>
          <w:sz w:val="28"/>
          <w:szCs w:val="28"/>
          <w:lang w:val="uk-UA"/>
        </w:rPr>
        <w:t>Піщулін</w:t>
      </w:r>
      <w:proofErr w:type="spellEnd"/>
      <w:r w:rsidR="007D2C07">
        <w:rPr>
          <w:rFonts w:ascii="Times New Roman" w:hAnsi="Times New Roman"/>
          <w:sz w:val="28"/>
          <w:szCs w:val="28"/>
          <w:lang w:val="uk-UA"/>
        </w:rPr>
        <w:t xml:space="preserve"> та ін.) </w:t>
      </w:r>
      <w:r w:rsidR="00AD3F1C" w:rsidRPr="007D2C07">
        <w:rPr>
          <w:rFonts w:ascii="Times New Roman" w:hAnsi="Times New Roman"/>
          <w:iCs/>
          <w:sz w:val="28"/>
          <w:szCs w:val="28"/>
          <w:lang w:val="uk-UA"/>
        </w:rPr>
        <w:t>і</w:t>
      </w:r>
      <w:r w:rsidRPr="007D2C07">
        <w:rPr>
          <w:rFonts w:ascii="Times New Roman" w:hAnsi="Times New Roman"/>
          <w:iCs/>
          <w:sz w:val="28"/>
          <w:szCs w:val="28"/>
          <w:lang w:val="uk-UA"/>
        </w:rPr>
        <w:t xml:space="preserve"> різних складових цього феномену. Так, </w:t>
      </w:r>
      <w:r w:rsidRPr="007D2C07">
        <w:rPr>
          <w:rFonts w:ascii="Times New Roman" w:hAnsi="Times New Roman"/>
          <w:sz w:val="28"/>
          <w:szCs w:val="28"/>
          <w:lang w:val="uk-UA"/>
        </w:rPr>
        <w:t>Л. </w:t>
      </w:r>
      <w:r w:rsidR="00A54FF2" w:rsidRPr="007D2C07">
        <w:rPr>
          <w:rFonts w:ascii="Times New Roman" w:hAnsi="Times New Roman"/>
          <w:sz w:val="28"/>
          <w:szCs w:val="28"/>
          <w:lang w:val="uk-UA"/>
        </w:rPr>
        <w:t xml:space="preserve">Борисенко </w:t>
      </w:r>
      <w:r w:rsidRPr="007D2C07">
        <w:rPr>
          <w:rFonts w:ascii="Times New Roman" w:hAnsi="Times New Roman"/>
          <w:sz w:val="28"/>
          <w:szCs w:val="28"/>
          <w:lang w:val="uk-UA"/>
        </w:rPr>
        <w:t xml:space="preserve">обґрунтовує </w:t>
      </w:r>
      <w:proofErr w:type="spellStart"/>
      <w:r w:rsidRPr="007D2C07">
        <w:rPr>
          <w:rFonts w:ascii="Times New Roman" w:hAnsi="Times New Roman"/>
          <w:sz w:val="28"/>
          <w:szCs w:val="28"/>
          <w:lang w:val="uk-UA"/>
        </w:rPr>
        <w:t>п</w:t>
      </w:r>
      <w:r w:rsidR="00A54FF2" w:rsidRPr="007D2C07">
        <w:rPr>
          <w:rFonts w:ascii="Times New Roman" w:hAnsi="Times New Roman"/>
          <w:sz w:val="28"/>
          <w:szCs w:val="28"/>
          <w:lang w:val="uk-UA"/>
        </w:rPr>
        <w:t>сихолого-дидактичні</w:t>
      </w:r>
      <w:proofErr w:type="spellEnd"/>
      <w:r w:rsidR="00A54FF2" w:rsidRPr="007D2C07">
        <w:rPr>
          <w:rFonts w:ascii="Times New Roman" w:hAnsi="Times New Roman"/>
          <w:sz w:val="28"/>
          <w:szCs w:val="28"/>
          <w:lang w:val="uk-UA"/>
        </w:rPr>
        <w:t xml:space="preserve"> умови формування науково-пізнавальної компетентності студентів економічних </w:t>
      </w:r>
      <w:r w:rsidR="00A54FF2" w:rsidRPr="007D2C07">
        <w:rPr>
          <w:rFonts w:ascii="Times New Roman" w:hAnsi="Times New Roman"/>
          <w:sz w:val="28"/>
          <w:szCs w:val="28"/>
          <w:lang w:val="uk-UA"/>
        </w:rPr>
        <w:lastRenderedPageBreak/>
        <w:t>спеціальностей</w:t>
      </w:r>
      <w:r w:rsidRPr="007D2C07">
        <w:rPr>
          <w:rFonts w:ascii="Times New Roman" w:hAnsi="Times New Roman"/>
          <w:sz w:val="28"/>
          <w:szCs w:val="28"/>
          <w:lang w:val="uk-UA"/>
        </w:rPr>
        <w:t>. Формування професійних компетенцій у сучасній економічній освіті</w:t>
      </w:r>
      <w:r w:rsidR="00A54FF2" w:rsidRPr="007D2C07">
        <w:rPr>
          <w:rFonts w:ascii="Times New Roman" w:hAnsi="Times New Roman"/>
          <w:sz w:val="28"/>
          <w:szCs w:val="28"/>
          <w:lang w:val="uk-UA"/>
        </w:rPr>
        <w:t xml:space="preserve"> у країнах Західної Європи</w:t>
      </w:r>
      <w:r w:rsidRPr="007D2C07">
        <w:rPr>
          <w:rFonts w:ascii="Times New Roman" w:hAnsi="Times New Roman"/>
          <w:sz w:val="28"/>
          <w:szCs w:val="28"/>
          <w:lang w:val="uk-UA"/>
        </w:rPr>
        <w:t xml:space="preserve"> досліджував</w:t>
      </w:r>
      <w:r w:rsidR="00A54FF2" w:rsidRPr="007D2C07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A54FF2" w:rsidRPr="007D2C07">
        <w:rPr>
          <w:rFonts w:ascii="Times New Roman" w:hAnsi="Times New Roman"/>
          <w:sz w:val="28"/>
          <w:szCs w:val="28"/>
          <w:lang w:val="uk-UA"/>
        </w:rPr>
        <w:t>Вачевський</w:t>
      </w:r>
      <w:proofErr w:type="spellEnd"/>
      <w:r w:rsidRPr="007D2C07">
        <w:rPr>
          <w:rFonts w:ascii="Times New Roman" w:hAnsi="Times New Roman"/>
          <w:sz w:val="28"/>
          <w:szCs w:val="28"/>
          <w:lang w:val="uk-UA"/>
        </w:rPr>
        <w:t xml:space="preserve">. Узагальнював </w:t>
      </w:r>
      <w:r w:rsidRPr="007D2C07">
        <w:rPr>
          <w:rFonts w:ascii="Times New Roman" w:eastAsia="TimesNewRomanPSMT" w:hAnsi="Times New Roman"/>
          <w:sz w:val="28"/>
          <w:szCs w:val="28"/>
          <w:lang w:val="uk-UA"/>
        </w:rPr>
        <w:t>систему</w:t>
      </w:r>
      <w:r w:rsidR="00801C10" w:rsidRPr="007D2C07">
        <w:rPr>
          <w:rFonts w:ascii="Times New Roman" w:eastAsia="TimesNewRomanPSMT" w:hAnsi="Times New Roman"/>
          <w:sz w:val="28"/>
          <w:szCs w:val="28"/>
          <w:lang w:val="uk-UA"/>
        </w:rPr>
        <w:t xml:space="preserve"> компетенцій випускника вищого навчального</w:t>
      </w:r>
      <w:r w:rsidR="00801C10" w:rsidRPr="007D2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1C10" w:rsidRPr="007D2C07">
        <w:rPr>
          <w:rFonts w:ascii="Times New Roman" w:eastAsia="TimesNewRomanPSMT" w:hAnsi="Times New Roman"/>
          <w:sz w:val="28"/>
          <w:szCs w:val="28"/>
          <w:lang w:val="uk-UA"/>
        </w:rPr>
        <w:t xml:space="preserve">закладу напряму </w:t>
      </w:r>
      <w:r w:rsidRPr="007D2C07">
        <w:rPr>
          <w:rFonts w:ascii="Times New Roman" w:eastAsia="TimesNewRomanPSMT" w:hAnsi="Times New Roman"/>
          <w:sz w:val="28"/>
          <w:szCs w:val="28"/>
          <w:lang w:val="uk-UA"/>
        </w:rPr>
        <w:t xml:space="preserve">підготовки «Фінанси і кредит» </w:t>
      </w:r>
      <w:r w:rsidR="00AD3F1C" w:rsidRPr="007D2C07">
        <w:rPr>
          <w:rFonts w:ascii="Times New Roman" w:eastAsia="TimesNewRomanPSMT" w:hAnsi="Times New Roman"/>
          <w:sz w:val="28"/>
          <w:szCs w:val="28"/>
          <w:lang w:val="uk-UA"/>
        </w:rPr>
        <w:t xml:space="preserve">та доводив ефективність </w:t>
      </w:r>
      <w:r w:rsidR="00AD3F1C" w:rsidRPr="007D2C07">
        <w:rPr>
          <w:rFonts w:ascii="Times New Roman" w:hAnsi="Times New Roman"/>
          <w:bCs/>
          <w:sz w:val="28"/>
          <w:szCs w:val="28"/>
          <w:lang w:val="uk-UA"/>
        </w:rPr>
        <w:t xml:space="preserve">формування професійної компетентності майбутніх фахівців фінансового профілю в умовах європейської кредитно-трансферної системи </w:t>
      </w:r>
      <w:r w:rsidRPr="007D2C07">
        <w:rPr>
          <w:rFonts w:ascii="Times New Roman" w:eastAsia="TimesNewRomanPSMT" w:hAnsi="Times New Roman"/>
          <w:sz w:val="28"/>
          <w:szCs w:val="28"/>
          <w:lang w:val="uk-UA"/>
        </w:rPr>
        <w:t>М.</w:t>
      </w:r>
      <w:r w:rsidRPr="007D2C07">
        <w:rPr>
          <w:rFonts w:ascii="Times New Roman" w:eastAsia="TimesNewRomanPSMT" w:hAnsi="Times New Roman"/>
          <w:sz w:val="28"/>
          <w:szCs w:val="28"/>
          <w:lang w:val="ru-RU"/>
        </w:rPr>
        <w:t> </w:t>
      </w:r>
      <w:r w:rsidR="00801C10" w:rsidRPr="007D2C07">
        <w:rPr>
          <w:rFonts w:ascii="Times New Roman" w:eastAsia="TimesNewRomanPSMT" w:hAnsi="Times New Roman"/>
          <w:sz w:val="28"/>
          <w:szCs w:val="28"/>
          <w:lang w:val="uk-UA"/>
        </w:rPr>
        <w:t>Головань</w:t>
      </w:r>
      <w:r w:rsidR="00AD3F1C" w:rsidRPr="007D2C07">
        <w:rPr>
          <w:rFonts w:ascii="Times New Roman" w:eastAsia="TimesNewRomanPSMT" w:hAnsi="Times New Roman"/>
          <w:sz w:val="28"/>
          <w:szCs w:val="28"/>
          <w:lang w:val="uk-UA"/>
        </w:rPr>
        <w:t>. Важливою складовою професійної компетентності</w:t>
      </w:r>
      <w:r w:rsidR="00AD3F1C" w:rsidRPr="007D2C07">
        <w:rPr>
          <w:rFonts w:ascii="Times New Roman" w:hAnsi="Times New Roman"/>
          <w:sz w:val="28"/>
          <w:szCs w:val="28"/>
          <w:lang w:val="uk-UA"/>
        </w:rPr>
        <w:t xml:space="preserve"> майбутнього економіста </w:t>
      </w:r>
      <w:r w:rsidR="007D2C07" w:rsidRPr="007D2C07">
        <w:rPr>
          <w:rFonts w:ascii="Times New Roman" w:hAnsi="Times New Roman"/>
          <w:sz w:val="28"/>
          <w:szCs w:val="28"/>
          <w:lang w:val="uk-UA"/>
        </w:rPr>
        <w:t>науковці розглядають</w:t>
      </w:r>
      <w:r w:rsidR="00AD3F1C" w:rsidRPr="007D2C07">
        <w:rPr>
          <w:rFonts w:ascii="Times New Roman" w:hAnsi="Times New Roman"/>
          <w:sz w:val="28"/>
          <w:szCs w:val="28"/>
          <w:lang w:val="uk-UA"/>
        </w:rPr>
        <w:t xml:space="preserve"> сформованість інформаційної компетентності </w:t>
      </w:r>
      <w:r w:rsidR="007D2C07" w:rsidRPr="007D2C07">
        <w:rPr>
          <w:rFonts w:ascii="Times New Roman" w:hAnsi="Times New Roman"/>
          <w:sz w:val="28"/>
          <w:szCs w:val="28"/>
          <w:lang w:val="uk-UA"/>
        </w:rPr>
        <w:t>(</w:t>
      </w:r>
      <w:r w:rsidR="00AD3F1C" w:rsidRPr="007D2C07">
        <w:rPr>
          <w:rFonts w:ascii="Times New Roman" w:hAnsi="Times New Roman"/>
          <w:sz w:val="28"/>
          <w:szCs w:val="28"/>
          <w:lang w:val="uk-UA"/>
        </w:rPr>
        <w:t>Н. </w:t>
      </w:r>
      <w:proofErr w:type="spellStart"/>
      <w:r w:rsidR="00AD3F1C" w:rsidRPr="007D2C07">
        <w:rPr>
          <w:rFonts w:ascii="Times New Roman" w:hAnsi="Times New Roman"/>
          <w:sz w:val="28"/>
          <w:szCs w:val="28"/>
          <w:lang w:val="uk-UA"/>
        </w:rPr>
        <w:t>Баловсяк</w:t>
      </w:r>
      <w:proofErr w:type="spellEnd"/>
      <w:r w:rsidR="007D2C07" w:rsidRPr="007D2C07">
        <w:rPr>
          <w:rFonts w:ascii="Times New Roman" w:hAnsi="Times New Roman"/>
          <w:sz w:val="28"/>
          <w:szCs w:val="28"/>
          <w:lang w:val="uk-UA"/>
        </w:rPr>
        <w:t>), лексичної компетенції у студентів спеціальності «міжнародні економічні відносини» (О.</w:t>
      </w:r>
      <w:r w:rsidR="007D2C07" w:rsidRPr="007D2C07">
        <w:rPr>
          <w:rFonts w:ascii="Times New Roman" w:hAnsi="Times New Roman"/>
          <w:sz w:val="28"/>
          <w:szCs w:val="28"/>
          <w:lang w:val="ru-RU"/>
        </w:rPr>
        <w:t> </w:t>
      </w:r>
      <w:r w:rsidR="007D2C07" w:rsidRPr="007D2C07">
        <w:rPr>
          <w:rFonts w:ascii="Times New Roman" w:hAnsi="Times New Roman"/>
          <w:sz w:val="28"/>
          <w:szCs w:val="28"/>
          <w:lang w:val="uk-UA"/>
        </w:rPr>
        <w:t xml:space="preserve">Павлик), комунікативної компетентності у студентів економічного ВНЗ в процесі вивчення іноземної мови (Н. Павлова) та </w:t>
      </w:r>
      <w:r w:rsidR="007D2C07" w:rsidRPr="007D2C07">
        <w:rPr>
          <w:rFonts w:ascii="Times New Roman" w:eastAsia="Times New Roman" w:hAnsi="Times New Roman"/>
          <w:iCs/>
          <w:sz w:val="28"/>
          <w:szCs w:val="28"/>
          <w:lang w:val="uk-UA"/>
        </w:rPr>
        <w:t>професійної компетентності майбутніх фахівців з міжнародної економіки у процесі вивчення іноземних мов (Г. Копил) та ін.</w:t>
      </w:r>
      <w:r w:rsidR="007D2C07" w:rsidRPr="007D2C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FF2" w:rsidRPr="00AD3F1C">
        <w:rPr>
          <w:rFonts w:ascii="Times New Roman" w:hAnsi="Times New Roman"/>
          <w:sz w:val="28"/>
          <w:szCs w:val="28"/>
          <w:lang w:val="uk-UA"/>
        </w:rPr>
        <w:t>Розвиток навчальної самостійності</w:t>
      </w:r>
      <w:r w:rsidR="00AD3F1C" w:rsidRPr="00AD3F1C">
        <w:rPr>
          <w:rFonts w:ascii="Times New Roman" w:hAnsi="Times New Roman"/>
          <w:sz w:val="28"/>
          <w:szCs w:val="28"/>
          <w:lang w:val="uk-UA"/>
        </w:rPr>
        <w:t xml:space="preserve"> Г. Бриль та Е. </w:t>
      </w:r>
      <w:proofErr w:type="spellStart"/>
      <w:r w:rsidR="00AD3F1C" w:rsidRPr="00AD3F1C">
        <w:rPr>
          <w:rFonts w:ascii="Times New Roman" w:hAnsi="Times New Roman"/>
          <w:sz w:val="28"/>
          <w:szCs w:val="28"/>
          <w:lang w:val="uk-UA"/>
        </w:rPr>
        <w:t>Унтілова</w:t>
      </w:r>
      <w:proofErr w:type="spellEnd"/>
      <w:r w:rsidR="00AD3F1C" w:rsidRPr="00AD3F1C">
        <w:rPr>
          <w:rFonts w:ascii="Times New Roman" w:hAnsi="Times New Roman"/>
          <w:sz w:val="28"/>
          <w:szCs w:val="28"/>
          <w:lang w:val="uk-UA"/>
        </w:rPr>
        <w:t xml:space="preserve"> розглядали </w:t>
      </w:r>
      <w:r w:rsidR="00A54FF2" w:rsidRPr="00AD3F1C">
        <w:rPr>
          <w:rFonts w:ascii="Times New Roman" w:hAnsi="Times New Roman"/>
          <w:sz w:val="28"/>
          <w:szCs w:val="28"/>
          <w:lang w:val="uk-UA"/>
        </w:rPr>
        <w:t>як складової професійної компетентності майбутніх ек</w:t>
      </w:r>
      <w:r w:rsidR="00AD3F1C" w:rsidRPr="00AD3F1C">
        <w:rPr>
          <w:rFonts w:ascii="Times New Roman" w:hAnsi="Times New Roman"/>
          <w:sz w:val="28"/>
          <w:szCs w:val="28"/>
          <w:lang w:val="uk-UA"/>
        </w:rPr>
        <w:t xml:space="preserve">ономістів. </w:t>
      </w:r>
      <w:r w:rsidR="00A54FF2" w:rsidRPr="00AD3F1C">
        <w:rPr>
          <w:rFonts w:ascii="Times New Roman" w:eastAsia="Times New Roman" w:hAnsi="Times New Roman"/>
          <w:sz w:val="28"/>
          <w:szCs w:val="28"/>
          <w:lang w:val="uk-UA"/>
        </w:rPr>
        <w:t>Міжпредметні зв’язки як дидактична умова формування базової професійної компетент</w:t>
      </w:r>
      <w:r w:rsidR="00AD3F1C" w:rsidRPr="00AD3F1C">
        <w:rPr>
          <w:rFonts w:ascii="Times New Roman" w:eastAsia="Times New Roman" w:hAnsi="Times New Roman"/>
          <w:sz w:val="28"/>
          <w:szCs w:val="28"/>
          <w:lang w:val="uk-UA"/>
        </w:rPr>
        <w:t xml:space="preserve">ності економіста-міжнародника були предметом дослідження </w:t>
      </w:r>
      <w:r w:rsidR="00AD3F1C" w:rsidRPr="00AD3F1C">
        <w:rPr>
          <w:rFonts w:ascii="Times New Roman" w:eastAsia="Times New Roman" w:hAnsi="Times New Roman"/>
          <w:bCs/>
          <w:sz w:val="28"/>
          <w:szCs w:val="28"/>
          <w:lang w:val="uk-UA"/>
        </w:rPr>
        <w:t>В. </w:t>
      </w:r>
      <w:proofErr w:type="spellStart"/>
      <w:r w:rsidR="00AD3F1C" w:rsidRPr="00AD3F1C">
        <w:rPr>
          <w:rFonts w:ascii="Times New Roman" w:eastAsia="Times New Roman" w:hAnsi="Times New Roman"/>
          <w:bCs/>
          <w:sz w:val="28"/>
          <w:szCs w:val="28"/>
          <w:lang w:val="uk-UA"/>
        </w:rPr>
        <w:t>Вишпольської</w:t>
      </w:r>
      <w:proofErr w:type="spellEnd"/>
      <w:r w:rsidR="00AD3F1C" w:rsidRPr="00AD3F1C">
        <w:rPr>
          <w:rFonts w:ascii="Times New Roman" w:eastAsia="Times New Roman" w:hAnsi="Times New Roman"/>
          <w:bCs/>
          <w:sz w:val="28"/>
          <w:szCs w:val="28"/>
          <w:lang w:val="uk-UA"/>
        </w:rPr>
        <w:t>.</w:t>
      </w:r>
      <w:r w:rsidR="00AD3F1C" w:rsidRPr="00AD3F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5521" w:rsidRPr="004E505F" w:rsidRDefault="002E0177" w:rsidP="004E505F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pacing w:val="-2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>З метою ф</w:t>
      </w:r>
      <w:r w:rsidRPr="002E0177">
        <w:rPr>
          <w:rFonts w:ascii="Times New Roman" w:eastAsia="TimesNewRomanPSMT" w:hAnsi="Times New Roman"/>
          <w:sz w:val="28"/>
          <w:szCs w:val="28"/>
          <w:lang w:val="uk-UA"/>
        </w:rPr>
        <w:t>ормування професійної компетентності</w:t>
      </w:r>
      <w:r w:rsidRPr="002E0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0177">
        <w:rPr>
          <w:rFonts w:ascii="Times New Roman" w:eastAsia="TimesNewRomanPSMT" w:hAnsi="Times New Roman"/>
          <w:sz w:val="28"/>
          <w:szCs w:val="28"/>
          <w:lang w:val="uk-UA"/>
        </w:rPr>
        <w:t xml:space="preserve">майбутніх економістів дослідники використовують </w:t>
      </w:r>
      <w:r w:rsidR="00832631">
        <w:rPr>
          <w:rFonts w:ascii="Times New Roman" w:eastAsia="TimesNewRomanPSMT" w:hAnsi="Times New Roman"/>
          <w:sz w:val="28"/>
          <w:szCs w:val="28"/>
          <w:lang w:val="uk-UA"/>
        </w:rPr>
        <w:t xml:space="preserve">зарубіжний досвід і </w:t>
      </w:r>
      <w:r w:rsidRPr="002E0177">
        <w:rPr>
          <w:rFonts w:ascii="Times New Roman" w:eastAsia="TimesNewRomanPSMT" w:hAnsi="Times New Roman"/>
          <w:sz w:val="28"/>
          <w:szCs w:val="28"/>
          <w:lang w:val="uk-UA"/>
        </w:rPr>
        <w:t xml:space="preserve">нові </w:t>
      </w:r>
      <w:r w:rsidR="00832631">
        <w:rPr>
          <w:rFonts w:ascii="Times New Roman" w:eastAsia="TimesNewRomanPSMT" w:hAnsi="Times New Roman"/>
          <w:sz w:val="28"/>
          <w:szCs w:val="28"/>
          <w:lang w:val="uk-UA"/>
        </w:rPr>
        <w:t>технології (Л. </w:t>
      </w:r>
      <w:proofErr w:type="spellStart"/>
      <w:r w:rsidR="00832631">
        <w:rPr>
          <w:rFonts w:ascii="Times New Roman" w:eastAsia="TimesNewRomanPSMT" w:hAnsi="Times New Roman"/>
          <w:sz w:val="28"/>
          <w:szCs w:val="28"/>
          <w:lang w:val="uk-UA"/>
        </w:rPr>
        <w:t>Отрощенко</w:t>
      </w:r>
      <w:proofErr w:type="spellEnd"/>
      <w:r w:rsidR="004E505F">
        <w:rPr>
          <w:rFonts w:ascii="Times New Roman" w:eastAsia="TimesNewRomanPSMT" w:hAnsi="Times New Roman"/>
          <w:sz w:val="28"/>
          <w:szCs w:val="28"/>
          <w:lang w:val="uk-UA"/>
        </w:rPr>
        <w:t xml:space="preserve">, </w:t>
      </w:r>
      <w:proofErr w:type="spellStart"/>
      <w:r w:rsidR="004E505F">
        <w:rPr>
          <w:rFonts w:ascii="Times New Roman" w:eastAsia="TimesNewRomanPSMT" w:hAnsi="Times New Roman"/>
          <w:sz w:val="28"/>
          <w:szCs w:val="28"/>
          <w:lang w:val="uk-UA"/>
        </w:rPr>
        <w:t>Н. Шкодк</w:t>
      </w:r>
      <w:proofErr w:type="spellEnd"/>
      <w:r w:rsidR="004E505F">
        <w:rPr>
          <w:rFonts w:ascii="Times New Roman" w:eastAsia="TimesNewRomanPSMT" w:hAnsi="Times New Roman"/>
          <w:sz w:val="28"/>
          <w:szCs w:val="28"/>
          <w:lang w:val="uk-UA"/>
        </w:rPr>
        <w:t>іна</w:t>
      </w:r>
      <w:r w:rsidR="00832631">
        <w:rPr>
          <w:rFonts w:ascii="Times New Roman" w:eastAsia="TimesNewRomanPSMT" w:hAnsi="Times New Roman"/>
          <w:sz w:val="28"/>
          <w:szCs w:val="28"/>
          <w:lang w:val="uk-UA"/>
        </w:rPr>
        <w:t xml:space="preserve">) та </w:t>
      </w:r>
      <w:r w:rsidRPr="002E0177">
        <w:rPr>
          <w:rFonts w:ascii="Times New Roman" w:eastAsia="TimesNewRomanPSMT" w:hAnsi="Times New Roman"/>
          <w:sz w:val="28"/>
          <w:szCs w:val="28"/>
          <w:lang w:val="uk-UA"/>
        </w:rPr>
        <w:t>підходи під час підготовки студентів у ВНЗ (Н.</w:t>
      </w:r>
      <w:r>
        <w:rPr>
          <w:rFonts w:ascii="Times New Roman" w:eastAsia="TimesNewRomanPSMT" w:hAnsi="Times New Roman"/>
          <w:sz w:val="28"/>
          <w:szCs w:val="28"/>
          <w:lang w:val="ru-RU"/>
        </w:rPr>
        <w:t> </w:t>
      </w:r>
      <w:proofErr w:type="spellStart"/>
      <w:r w:rsidRPr="002E0177">
        <w:rPr>
          <w:rFonts w:ascii="Times New Roman" w:eastAsia="TimesNewRomanPSMT" w:hAnsi="Times New Roman"/>
          <w:sz w:val="28"/>
          <w:szCs w:val="28"/>
          <w:lang w:val="uk-UA"/>
        </w:rPr>
        <w:t>Кошелева</w:t>
      </w:r>
      <w:proofErr w:type="spellEnd"/>
      <w:r w:rsidR="004E505F">
        <w:rPr>
          <w:rFonts w:ascii="Times New Roman" w:eastAsia="TimesNewRomanPSMT" w:hAnsi="Times New Roman"/>
          <w:sz w:val="28"/>
          <w:szCs w:val="28"/>
          <w:lang w:val="uk-UA"/>
        </w:rPr>
        <w:t xml:space="preserve">, </w:t>
      </w:r>
      <w:proofErr w:type="spellStart"/>
      <w:r w:rsidR="004E505F">
        <w:rPr>
          <w:rFonts w:ascii="Times New Roman" w:eastAsia="TimesNewRomanPSMT" w:hAnsi="Times New Roman"/>
          <w:sz w:val="28"/>
          <w:szCs w:val="28"/>
          <w:lang w:val="uk-UA"/>
        </w:rPr>
        <w:t>Н. Сама</w:t>
      </w:r>
      <w:proofErr w:type="spellEnd"/>
      <w:r w:rsidR="004E505F">
        <w:rPr>
          <w:rFonts w:ascii="Times New Roman" w:eastAsia="TimesNewRomanPSMT" w:hAnsi="Times New Roman"/>
          <w:sz w:val="28"/>
          <w:szCs w:val="28"/>
          <w:lang w:val="uk-UA"/>
        </w:rPr>
        <w:t>рук,</w:t>
      </w:r>
      <w:r w:rsidR="004E505F" w:rsidRPr="004E505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E505F">
        <w:rPr>
          <w:rFonts w:ascii="Times New Roman" w:hAnsi="Times New Roman"/>
          <w:bCs/>
          <w:sz w:val="28"/>
          <w:szCs w:val="28"/>
          <w:lang w:val="uk-UA"/>
        </w:rPr>
        <w:t>В. </w:t>
      </w:r>
      <w:r w:rsidR="004E505F" w:rsidRPr="004E505F">
        <w:rPr>
          <w:rFonts w:ascii="Times New Roman" w:hAnsi="Times New Roman"/>
          <w:bCs/>
          <w:sz w:val="28"/>
          <w:szCs w:val="28"/>
          <w:lang w:val="uk-UA"/>
        </w:rPr>
        <w:t>Фомин</w:t>
      </w:r>
      <w:r w:rsidRPr="002E0177">
        <w:rPr>
          <w:rFonts w:ascii="Times New Roman" w:eastAsia="TimesNewRomanPSMT" w:hAnsi="Times New Roman"/>
          <w:sz w:val="28"/>
          <w:szCs w:val="28"/>
          <w:lang w:val="uk-UA"/>
        </w:rPr>
        <w:t>): і</w:t>
      </w:r>
      <w:r w:rsidRPr="006E1EC1">
        <w:rPr>
          <w:rFonts w:ascii="Times New Roman" w:hAnsi="Times New Roman"/>
          <w:iCs/>
          <w:sz w:val="28"/>
          <w:szCs w:val="28"/>
          <w:lang w:val="uk-UA"/>
        </w:rPr>
        <w:t>ндивідуальний підхід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(Л. </w:t>
      </w:r>
      <w:proofErr w:type="spellStart"/>
      <w:r>
        <w:rPr>
          <w:rFonts w:ascii="Times New Roman" w:hAnsi="Times New Roman"/>
          <w:iCs/>
          <w:sz w:val="28"/>
          <w:szCs w:val="28"/>
          <w:lang w:val="uk-UA"/>
        </w:rPr>
        <w:t>Дибкова</w:t>
      </w:r>
      <w:proofErr w:type="spellEnd"/>
      <w:r>
        <w:rPr>
          <w:rFonts w:ascii="Times New Roman" w:hAnsi="Times New Roman"/>
          <w:iCs/>
          <w:sz w:val="28"/>
          <w:szCs w:val="28"/>
          <w:lang w:val="uk-UA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2631">
        <w:rPr>
          <w:rFonts w:ascii="Times New Roman" w:hAnsi="Times New Roman"/>
          <w:sz w:val="28"/>
          <w:szCs w:val="28"/>
          <w:lang w:val="uk-UA"/>
        </w:rPr>
        <w:t>використання дидактичних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E1EC1">
        <w:rPr>
          <w:rFonts w:ascii="Times New Roman" w:hAnsi="Times New Roman"/>
          <w:sz w:val="28"/>
          <w:szCs w:val="28"/>
          <w:lang w:val="uk-UA"/>
        </w:rPr>
        <w:t>г</w:t>
      </w:r>
      <w:r w:rsidR="00832631">
        <w:rPr>
          <w:rFonts w:ascii="Times New Roman" w:hAnsi="Times New Roman"/>
          <w:sz w:val="28"/>
          <w:szCs w:val="28"/>
          <w:lang w:val="uk-UA"/>
        </w:rPr>
        <w:t>ор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832631">
        <w:rPr>
          <w:rFonts w:ascii="Times New Roman" w:hAnsi="Times New Roman"/>
          <w:sz w:val="28"/>
          <w:szCs w:val="28"/>
          <w:lang w:val="uk-UA"/>
        </w:rPr>
        <w:t>процесі мовної освіти</w:t>
      </w:r>
      <w:r w:rsidR="00832631" w:rsidRPr="0083263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32631">
        <w:rPr>
          <w:rFonts w:ascii="Times New Roman" w:hAnsi="Times New Roman"/>
          <w:sz w:val="28"/>
          <w:szCs w:val="28"/>
          <w:lang w:val="uk-UA"/>
        </w:rPr>
        <w:t>Т.</w:t>
      </w:r>
      <w:r w:rsidR="00832631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6E1EC1">
        <w:rPr>
          <w:rFonts w:ascii="Times New Roman" w:hAnsi="Times New Roman"/>
          <w:sz w:val="28"/>
          <w:szCs w:val="28"/>
          <w:lang w:val="uk-UA"/>
        </w:rPr>
        <w:t>Ганніченко</w:t>
      </w:r>
      <w:proofErr w:type="spellEnd"/>
      <w:r w:rsidR="00832631" w:rsidRPr="00832631">
        <w:rPr>
          <w:rFonts w:ascii="Times New Roman" w:hAnsi="Times New Roman"/>
          <w:sz w:val="28"/>
          <w:szCs w:val="28"/>
          <w:lang w:val="uk-UA"/>
        </w:rPr>
        <w:t>),</w:t>
      </w:r>
      <w:r w:rsidR="00832631" w:rsidRPr="00832631">
        <w:rPr>
          <w:rFonts w:ascii="Times New Roman" w:hAnsi="Times New Roman"/>
          <w:bCs/>
          <w:sz w:val="28"/>
          <w:szCs w:val="28"/>
          <w:lang w:val="uk-UA"/>
        </w:rPr>
        <w:t xml:space="preserve"> бізнес-симуляторів </w:t>
      </w:r>
      <w:r w:rsidR="00832631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832631" w:rsidRPr="00832631">
        <w:rPr>
          <w:rFonts w:ascii="Times New Roman" w:hAnsi="Times New Roman"/>
          <w:bCs/>
          <w:sz w:val="28"/>
          <w:szCs w:val="28"/>
          <w:lang w:val="uk-UA"/>
        </w:rPr>
        <w:t>Ю</w:t>
      </w:r>
      <w:r w:rsidR="00832631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832631" w:rsidRPr="00832631">
        <w:rPr>
          <w:rFonts w:ascii="Times New Roman" w:hAnsi="Times New Roman"/>
          <w:bCs/>
          <w:sz w:val="28"/>
          <w:szCs w:val="28"/>
          <w:lang w:val="uk-UA"/>
        </w:rPr>
        <w:t>Красовс</w:t>
      </w:r>
      <w:proofErr w:type="spellEnd"/>
      <w:r w:rsidR="00832631" w:rsidRPr="00832631">
        <w:rPr>
          <w:rFonts w:ascii="Times New Roman" w:hAnsi="Times New Roman"/>
          <w:bCs/>
          <w:sz w:val="28"/>
          <w:szCs w:val="28"/>
          <w:lang w:val="uk-UA"/>
        </w:rPr>
        <w:t>ька, О</w:t>
      </w:r>
      <w:r w:rsidR="00832631">
        <w:rPr>
          <w:rFonts w:ascii="Times New Roman" w:hAnsi="Times New Roman"/>
          <w:bCs/>
          <w:sz w:val="28"/>
          <w:szCs w:val="28"/>
          <w:lang w:val="uk-UA"/>
        </w:rPr>
        <w:t>. </w:t>
      </w:r>
      <w:r w:rsidR="00832631" w:rsidRPr="00832631">
        <w:rPr>
          <w:rFonts w:ascii="Times New Roman" w:hAnsi="Times New Roman"/>
          <w:bCs/>
          <w:sz w:val="28"/>
          <w:szCs w:val="28"/>
          <w:lang w:val="uk-UA"/>
        </w:rPr>
        <w:t>Романів</w:t>
      </w:r>
      <w:r w:rsidR="00832631">
        <w:rPr>
          <w:rFonts w:ascii="Times New Roman" w:hAnsi="Times New Roman"/>
          <w:bCs/>
          <w:sz w:val="28"/>
          <w:szCs w:val="28"/>
          <w:lang w:val="uk-UA"/>
        </w:rPr>
        <w:t xml:space="preserve">); </w:t>
      </w:r>
      <w:r w:rsidR="00832631" w:rsidRPr="00832631">
        <w:rPr>
          <w:rFonts w:ascii="Times New Roman" w:hAnsi="Times New Roman"/>
          <w:bCs/>
          <w:sz w:val="28"/>
          <w:szCs w:val="28"/>
          <w:lang w:val="uk-UA"/>
        </w:rPr>
        <w:t>формування професійної компетентності фахівця-економіста</w:t>
      </w:r>
      <w:r w:rsidR="00832631" w:rsidRPr="00832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2631">
        <w:rPr>
          <w:rFonts w:ascii="Times New Roman" w:hAnsi="Times New Roman"/>
          <w:sz w:val="28"/>
          <w:szCs w:val="28"/>
          <w:lang w:val="uk-UA"/>
        </w:rPr>
        <w:t>в процесі підвищення кваліфікації</w:t>
      </w:r>
      <w:r w:rsidR="0017486B" w:rsidRPr="00832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2631">
        <w:rPr>
          <w:rFonts w:ascii="Times New Roman" w:hAnsi="Times New Roman"/>
          <w:sz w:val="28"/>
          <w:szCs w:val="28"/>
          <w:lang w:val="uk-UA"/>
        </w:rPr>
        <w:t>(О. Зарубіна)</w:t>
      </w:r>
      <w:r w:rsidR="004E50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E505F">
        <w:rPr>
          <w:rFonts w:ascii="Times New Roman" w:eastAsia="TimesNewRomanPSMT" w:hAnsi="Times New Roman"/>
          <w:sz w:val="28"/>
          <w:szCs w:val="28"/>
          <w:lang w:val="uk-UA"/>
        </w:rPr>
        <w:t xml:space="preserve">в системі функціонально орієнтованої підготовки </w:t>
      </w:r>
      <w:proofErr w:type="spellStart"/>
      <w:r w:rsidR="004E505F">
        <w:rPr>
          <w:rFonts w:ascii="Times New Roman" w:eastAsia="TimesNewRomanPSMT" w:hAnsi="Times New Roman"/>
          <w:sz w:val="28"/>
          <w:szCs w:val="28"/>
          <w:lang w:val="uk-UA"/>
        </w:rPr>
        <w:t>специалистов</w:t>
      </w:r>
      <w:proofErr w:type="spellEnd"/>
      <w:r w:rsidR="004E505F">
        <w:rPr>
          <w:rFonts w:ascii="Times New Roman" w:eastAsia="TimesNewRomanPSMT" w:hAnsi="Times New Roman"/>
          <w:sz w:val="28"/>
          <w:szCs w:val="28"/>
          <w:lang w:val="uk-UA"/>
        </w:rPr>
        <w:t xml:space="preserve"> (П. </w:t>
      </w:r>
      <w:r w:rsidR="00EE5163" w:rsidRPr="004E505F">
        <w:rPr>
          <w:rFonts w:ascii="Times New Roman" w:eastAsia="TimesNewRomanPSMT" w:hAnsi="Times New Roman"/>
          <w:sz w:val="28"/>
          <w:szCs w:val="28"/>
          <w:lang w:val="uk-UA"/>
        </w:rPr>
        <w:t>Кравцов</w:t>
      </w:r>
      <w:r w:rsidR="004E505F">
        <w:rPr>
          <w:rFonts w:ascii="Times New Roman" w:eastAsia="TimesNewRomanPSMT" w:hAnsi="Times New Roman"/>
          <w:sz w:val="28"/>
          <w:szCs w:val="28"/>
          <w:lang w:val="uk-UA"/>
        </w:rPr>
        <w:t>),</w:t>
      </w:r>
      <w:r w:rsidR="00EE5163" w:rsidRPr="006E1EC1">
        <w:rPr>
          <w:rFonts w:ascii="Times New Roman" w:hAnsi="Times New Roman"/>
          <w:sz w:val="28"/>
          <w:szCs w:val="28"/>
          <w:lang w:val="uk-UA"/>
        </w:rPr>
        <w:t xml:space="preserve"> засобами використання матеріалів ЗМІ на заняттях з француз</w:t>
      </w:r>
      <w:r w:rsidR="004E505F">
        <w:rPr>
          <w:rFonts w:ascii="Times New Roman" w:hAnsi="Times New Roman"/>
          <w:sz w:val="28"/>
          <w:szCs w:val="28"/>
          <w:lang w:val="uk-UA"/>
        </w:rPr>
        <w:t>ької як другої іноземної мови (О. </w:t>
      </w:r>
      <w:r w:rsidR="00EE5163" w:rsidRPr="006E1EC1">
        <w:rPr>
          <w:rFonts w:ascii="Times New Roman" w:hAnsi="Times New Roman"/>
          <w:sz w:val="28"/>
          <w:szCs w:val="28"/>
          <w:lang w:val="uk-UA"/>
        </w:rPr>
        <w:t>Романенко</w:t>
      </w:r>
      <w:r w:rsidR="004E505F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4E505F" w:rsidRPr="004E505F">
        <w:rPr>
          <w:rFonts w:ascii="Times New Roman" w:hAnsi="Times New Roman"/>
          <w:bCs/>
          <w:sz w:val="28"/>
          <w:szCs w:val="28"/>
          <w:lang w:val="uk-UA" w:eastAsia="uk-UA"/>
        </w:rPr>
        <w:t>засобами інтерактивного навчання (Ю.</w:t>
      </w:r>
      <w:r w:rsidR="004E505F">
        <w:rPr>
          <w:rFonts w:ascii="Times New Roman" w:hAnsi="Times New Roman"/>
          <w:bCs/>
          <w:sz w:val="28"/>
          <w:szCs w:val="28"/>
          <w:lang w:val="ru-RU" w:eastAsia="uk-UA"/>
        </w:rPr>
        <w:t> </w:t>
      </w:r>
      <w:proofErr w:type="spellStart"/>
      <w:r w:rsidR="00EE5163" w:rsidRPr="004E505F">
        <w:rPr>
          <w:rFonts w:ascii="Times New Roman" w:hAnsi="Times New Roman"/>
          <w:bCs/>
          <w:sz w:val="28"/>
          <w:szCs w:val="28"/>
          <w:lang w:val="uk-UA" w:eastAsia="uk-UA"/>
        </w:rPr>
        <w:t>Семенчук</w:t>
      </w:r>
      <w:proofErr w:type="spellEnd"/>
      <w:r w:rsidR="004E505F">
        <w:rPr>
          <w:rFonts w:ascii="Times New Roman" w:hAnsi="Times New Roman"/>
          <w:bCs/>
          <w:sz w:val="28"/>
          <w:szCs w:val="28"/>
          <w:lang w:val="uk-UA" w:eastAsia="uk-UA"/>
        </w:rPr>
        <w:t>) та ін.</w:t>
      </w:r>
    </w:p>
    <w:p w:rsidR="00C45521" w:rsidRDefault="00C45521" w:rsidP="004E5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5521">
        <w:rPr>
          <w:rFonts w:ascii="Times New Roman" w:hAnsi="Times New Roman"/>
          <w:sz w:val="28"/>
          <w:szCs w:val="28"/>
          <w:lang w:val="uk-UA"/>
        </w:rPr>
        <w:t xml:space="preserve">Дослідники </w:t>
      </w:r>
      <w:proofErr w:type="spellStart"/>
      <w:r w:rsidRPr="00C45521">
        <w:rPr>
          <w:rFonts w:ascii="Times New Roman" w:hAnsi="Times New Roman"/>
          <w:sz w:val="28"/>
          <w:szCs w:val="28"/>
          <w:lang w:val="uk-UA"/>
        </w:rPr>
        <w:t>об’є</w:t>
      </w:r>
      <w:r w:rsidRPr="00C45521">
        <w:rPr>
          <w:rFonts w:ascii="Times New Roman" w:hAnsi="Times New Roman"/>
          <w:sz w:val="28"/>
          <w:szCs w:val="28"/>
          <w:lang w:val="ru-RU"/>
        </w:rPr>
        <w:t>днують</w:t>
      </w:r>
      <w:proofErr w:type="spellEnd"/>
      <w:r w:rsidRPr="00C45521">
        <w:rPr>
          <w:rFonts w:ascii="Times New Roman" w:hAnsi="Times New Roman"/>
          <w:sz w:val="28"/>
          <w:szCs w:val="28"/>
          <w:lang w:val="uk-UA"/>
        </w:rPr>
        <w:t xml:space="preserve"> умови</w:t>
      </w:r>
      <w:r w:rsidRPr="00C455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5521">
        <w:rPr>
          <w:rFonts w:ascii="Times New Roman" w:hAnsi="Times New Roman"/>
          <w:sz w:val="28"/>
          <w:szCs w:val="28"/>
          <w:lang w:val="uk-UA"/>
        </w:rPr>
        <w:t>розвитк</w:t>
      </w:r>
      <w:r w:rsidR="004E505F">
        <w:rPr>
          <w:rFonts w:ascii="Times New Roman" w:hAnsi="Times New Roman"/>
          <w:sz w:val="28"/>
          <w:szCs w:val="28"/>
          <w:lang w:val="uk-UA"/>
        </w:rPr>
        <w:t>у професійної</w:t>
      </w:r>
      <w:r w:rsidRPr="00C45521">
        <w:rPr>
          <w:rFonts w:ascii="Times New Roman" w:hAnsi="Times New Roman"/>
          <w:sz w:val="28"/>
          <w:szCs w:val="28"/>
          <w:lang w:val="uk-UA"/>
        </w:rPr>
        <w:t xml:space="preserve"> компетентності студентів у наступні групи</w:t>
      </w:r>
      <w:r w:rsidR="004E505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E505F" w:rsidRDefault="004E505F" w:rsidP="004E5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організаційно-педагогічні</w:t>
      </w:r>
      <w:r w:rsidR="006D3670">
        <w:rPr>
          <w:rFonts w:ascii="Times New Roman" w:hAnsi="Times New Roman"/>
          <w:sz w:val="28"/>
          <w:szCs w:val="28"/>
          <w:lang w:val="uk-UA"/>
        </w:rPr>
        <w:t xml:space="preserve"> (навчальний план, вироблення </w:t>
      </w:r>
      <w:proofErr w:type="spellStart"/>
      <w:r w:rsidR="006D3670">
        <w:rPr>
          <w:rFonts w:ascii="Times New Roman" w:hAnsi="Times New Roman"/>
          <w:sz w:val="28"/>
          <w:szCs w:val="28"/>
          <w:lang w:val="uk-UA"/>
        </w:rPr>
        <w:t>крпитеріїв</w:t>
      </w:r>
      <w:proofErr w:type="spellEnd"/>
      <w:r w:rsidR="006D3670">
        <w:rPr>
          <w:rFonts w:ascii="Times New Roman" w:hAnsi="Times New Roman"/>
          <w:sz w:val="28"/>
          <w:szCs w:val="28"/>
          <w:lang w:val="uk-UA"/>
        </w:rPr>
        <w:t xml:space="preserve"> визначення рівня компетентності, матеріальне і технічне обладнання занять);</w:t>
      </w:r>
    </w:p>
    <w:p w:rsidR="006D3670" w:rsidRDefault="006D3670" w:rsidP="004E5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 змістові (відбір змісту занять, міждисциплінарна інтеграція, виокремлення провідних ідей);</w:t>
      </w:r>
    </w:p>
    <w:p w:rsidR="006D3670" w:rsidRDefault="006D3670" w:rsidP="004E50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4E3B1C">
        <w:rPr>
          <w:rFonts w:ascii="Times New Roman" w:hAnsi="Times New Roman"/>
          <w:sz w:val="28"/>
          <w:szCs w:val="28"/>
          <w:lang w:val="uk-UA"/>
        </w:rPr>
        <w:t>технологічні (контрольно-оцінювальні, організація активних форм навчання, визначення певних груп умінь, що входять в компетентність, використання інноваційних технологій);</w:t>
      </w:r>
    </w:p>
    <w:p w:rsidR="0082286F" w:rsidRDefault="004E3B1C" w:rsidP="0082286F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 акмеологіч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ні (</w:t>
      </w:r>
      <w:proofErr w:type="spellStart"/>
      <w:r w:rsidR="0044608C">
        <w:rPr>
          <w:rFonts w:ascii="Times New Roman" w:hAnsi="Times New Roman"/>
          <w:sz w:val="28"/>
          <w:szCs w:val="28"/>
          <w:lang w:val="uk-UA"/>
        </w:rPr>
        <w:t>ціле</w:t>
      </w:r>
      <w:r>
        <w:rPr>
          <w:rFonts w:ascii="Times New Roman" w:hAnsi="Times New Roman"/>
          <w:sz w:val="28"/>
          <w:szCs w:val="28"/>
          <w:lang w:val="uk-UA"/>
        </w:rPr>
        <w:t>покладання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здійснення діагностики розвитку студентів,</w:t>
      </w:r>
      <w:r w:rsidR="004460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1E8">
        <w:rPr>
          <w:rFonts w:ascii="Times New Roman" w:hAnsi="Times New Roman"/>
          <w:sz w:val="28"/>
          <w:szCs w:val="28"/>
          <w:lang w:val="uk-UA"/>
        </w:rPr>
        <w:t>система стимулювання і мотивації, визначення критеріїв оцінювання компетентності, рефлексивно-оцінювал</w:t>
      </w:r>
      <w:r w:rsidR="0082286F">
        <w:rPr>
          <w:rFonts w:ascii="Times New Roman" w:hAnsi="Times New Roman"/>
          <w:sz w:val="28"/>
          <w:szCs w:val="28"/>
          <w:lang w:val="uk-UA"/>
        </w:rPr>
        <w:t>ьний етап кожного заняття, включ</w:t>
      </w:r>
      <w:r w:rsidR="00D531E8">
        <w:rPr>
          <w:rFonts w:ascii="Times New Roman" w:hAnsi="Times New Roman"/>
          <w:sz w:val="28"/>
          <w:szCs w:val="28"/>
          <w:lang w:val="uk-UA"/>
        </w:rPr>
        <w:t>ення студентів у спів</w:t>
      </w:r>
      <w:r w:rsidR="0082286F">
        <w:rPr>
          <w:rFonts w:ascii="Times New Roman" w:hAnsi="Times New Roman"/>
          <w:sz w:val="28"/>
          <w:szCs w:val="28"/>
          <w:lang w:val="uk-UA"/>
        </w:rPr>
        <w:t>працю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82286F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A96698" w:rsidRPr="00C57642">
        <w:rPr>
          <w:rFonts w:ascii="Times New Roman" w:hAnsi="Times New Roman"/>
          <w:sz w:val="28"/>
          <w:szCs w:val="28"/>
          <w:lang w:val="uk-UA"/>
        </w:rPr>
        <w:t>11</w:t>
      </w:r>
      <w:r w:rsidR="0082286F">
        <w:rPr>
          <w:rFonts w:ascii="Times New Roman" w:hAnsi="Times New Roman"/>
          <w:sz w:val="28"/>
          <w:szCs w:val="28"/>
          <w:lang w:val="uk-UA"/>
        </w:rPr>
        <w:t>].</w:t>
      </w:r>
    </w:p>
    <w:p w:rsidR="00151758" w:rsidRDefault="00EF553B" w:rsidP="001517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2286F">
        <w:rPr>
          <w:rFonts w:ascii="Times New Roman" w:eastAsia="Times New Roman" w:hAnsi="Times New Roman"/>
          <w:b/>
          <w:i/>
          <w:spacing w:val="-2"/>
          <w:sz w:val="28"/>
          <w:szCs w:val="28"/>
          <w:lang w:val="uk-UA"/>
        </w:rPr>
        <w:t>Висновок.</w:t>
      </w:r>
      <w:r w:rsidR="0082286F">
        <w:rPr>
          <w:rFonts w:ascii="Times New Roman" w:eastAsia="Times New Roman" w:hAnsi="Times New Roman"/>
          <w:spacing w:val="-2"/>
          <w:sz w:val="28"/>
          <w:szCs w:val="28"/>
          <w:lang w:val="uk-UA"/>
        </w:rPr>
        <w:t xml:space="preserve"> Результати аналізу </w:t>
      </w:r>
      <w:r w:rsidR="0082286F" w:rsidRPr="0082286F">
        <w:rPr>
          <w:rFonts w:ascii="Times New Roman" w:hAnsi="Times New Roman"/>
          <w:sz w:val="28"/>
          <w:szCs w:val="28"/>
          <w:lang w:val="uk-UA"/>
        </w:rPr>
        <w:t>стану розробленості проблеми формування професійної компетентності майбутніх маркетологів у психолого-педагогічній літературі свідчать, що науковці</w:t>
      </w:r>
      <w:r w:rsidR="00A523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235C" w:rsidRPr="00A5235C">
        <w:rPr>
          <w:rFonts w:ascii="Times New Roman" w:hAnsi="Times New Roman"/>
          <w:sz w:val="28"/>
          <w:szCs w:val="28"/>
          <w:lang w:val="uk-UA"/>
        </w:rPr>
        <w:t>поглиблено вивчают</w:t>
      </w:r>
      <w:r w:rsidR="00A5235C">
        <w:rPr>
          <w:rFonts w:ascii="Times New Roman" w:hAnsi="Times New Roman"/>
          <w:sz w:val="28"/>
          <w:szCs w:val="28"/>
          <w:lang w:val="uk-UA"/>
        </w:rPr>
        <w:t xml:space="preserve">ь понятійно-термінологічний апарат компетентнісного підходу, який широко використовується у підготовці фахівців економічної галузі, </w:t>
      </w:r>
      <w:r w:rsidR="00151758">
        <w:rPr>
          <w:rFonts w:ascii="Times New Roman" w:hAnsi="Times New Roman"/>
          <w:sz w:val="28"/>
          <w:szCs w:val="28"/>
          <w:lang w:val="uk-UA"/>
        </w:rPr>
        <w:t xml:space="preserve">а також застосовують інноваційні підходи у навчанні майбутніх економістів. </w:t>
      </w:r>
      <w:r w:rsidR="00A5235C">
        <w:rPr>
          <w:rFonts w:ascii="Times New Roman" w:hAnsi="Times New Roman"/>
          <w:sz w:val="28"/>
          <w:szCs w:val="28"/>
          <w:lang w:val="uk-UA"/>
        </w:rPr>
        <w:t>Однак</w:t>
      </w:r>
      <w:r w:rsidR="003014DC" w:rsidRPr="003014DC">
        <w:rPr>
          <w:rFonts w:ascii="Times New Roman" w:hAnsi="Times New Roman"/>
          <w:sz w:val="28"/>
          <w:szCs w:val="28"/>
          <w:lang w:val="uk-UA"/>
        </w:rPr>
        <w:t xml:space="preserve"> лише деякі аспекти підготовки</w:t>
      </w:r>
      <w:r w:rsidR="00A523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4DC">
        <w:rPr>
          <w:rFonts w:ascii="Times New Roman" w:hAnsi="Times New Roman"/>
          <w:sz w:val="28"/>
          <w:szCs w:val="28"/>
          <w:lang w:val="uk-UA"/>
        </w:rPr>
        <w:t>майбутніх маркетологів висвітлювалися в психолого-педагогічній літературі [</w:t>
      </w:r>
      <w:r w:rsidR="003014DC" w:rsidRPr="003014DC">
        <w:rPr>
          <w:rFonts w:ascii="Times New Roman" w:hAnsi="Times New Roman"/>
          <w:sz w:val="28"/>
          <w:szCs w:val="28"/>
          <w:lang w:val="uk-UA"/>
        </w:rPr>
        <w:t>1</w:t>
      </w:r>
      <w:r w:rsidR="003014DC">
        <w:rPr>
          <w:rFonts w:ascii="Times New Roman" w:hAnsi="Times New Roman"/>
          <w:sz w:val="28"/>
          <w:szCs w:val="28"/>
          <w:lang w:val="uk-UA"/>
        </w:rPr>
        <w:t>]</w:t>
      </w:r>
      <w:r w:rsidR="003014DC" w:rsidRPr="003014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014DC">
        <w:rPr>
          <w:rFonts w:ascii="Times New Roman" w:hAnsi="Times New Roman"/>
          <w:sz w:val="28"/>
          <w:szCs w:val="28"/>
          <w:lang w:val="uk-UA"/>
        </w:rPr>
        <w:t>а</w:t>
      </w:r>
      <w:r w:rsidR="003014DC" w:rsidRPr="003014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235C">
        <w:rPr>
          <w:rFonts w:ascii="Times New Roman" w:hAnsi="Times New Roman"/>
          <w:sz w:val="28"/>
          <w:szCs w:val="28"/>
          <w:lang w:val="uk-UA"/>
        </w:rPr>
        <w:t xml:space="preserve">формування професійної компетентності </w:t>
      </w:r>
      <w:r w:rsidR="003014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1758">
        <w:rPr>
          <w:rFonts w:ascii="Times New Roman" w:hAnsi="Times New Roman"/>
          <w:sz w:val="28"/>
          <w:szCs w:val="28"/>
          <w:lang w:val="uk-UA"/>
        </w:rPr>
        <w:t xml:space="preserve">засобами інтерактивних технологій </w:t>
      </w:r>
      <w:r w:rsidR="00A5235C">
        <w:rPr>
          <w:rFonts w:ascii="Times New Roman" w:hAnsi="Times New Roman"/>
          <w:sz w:val="28"/>
          <w:szCs w:val="28"/>
          <w:lang w:val="uk-UA"/>
        </w:rPr>
        <w:t>не було</w:t>
      </w:r>
      <w:r w:rsidR="00151758">
        <w:rPr>
          <w:rFonts w:ascii="Times New Roman" w:hAnsi="Times New Roman"/>
          <w:sz w:val="28"/>
          <w:szCs w:val="28"/>
          <w:lang w:val="uk-UA"/>
        </w:rPr>
        <w:t xml:space="preserve"> предметом сучасних наукових досліджень.</w:t>
      </w:r>
    </w:p>
    <w:p w:rsidR="00EF553B" w:rsidRPr="00151758" w:rsidRDefault="00EF553B" w:rsidP="00151758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val="uk-UA" w:eastAsia="uk-UA"/>
        </w:rPr>
      </w:pPr>
      <w:r w:rsidRPr="006E1EC1">
        <w:rPr>
          <w:rFonts w:ascii="Times New Roman" w:hAnsi="Times New Roman"/>
          <w:sz w:val="28"/>
          <w:szCs w:val="28"/>
          <w:lang w:val="uk-UA"/>
        </w:rPr>
        <w:t xml:space="preserve">Перспективи подальших наукових пошуків вбачаємо у розробці методик застосування засобів інтерактивних технологій, що сприятимуть </w:t>
      </w:r>
      <w:r w:rsidR="00151758">
        <w:rPr>
          <w:rFonts w:ascii="Times New Roman" w:hAnsi="Times New Roman"/>
          <w:sz w:val="28"/>
          <w:szCs w:val="28"/>
          <w:lang w:val="uk-UA"/>
        </w:rPr>
        <w:t>формуванню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 професійн</w:t>
      </w:r>
      <w:r w:rsidR="00151758">
        <w:rPr>
          <w:rFonts w:ascii="Times New Roman" w:hAnsi="Times New Roman"/>
          <w:sz w:val="28"/>
          <w:szCs w:val="28"/>
          <w:lang w:val="uk-UA"/>
        </w:rPr>
        <w:t>ої компетентності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 майбутніх маркетологів.</w:t>
      </w:r>
    </w:p>
    <w:p w:rsidR="00EF553B" w:rsidRDefault="00EF553B" w:rsidP="006E1EC1">
      <w:pPr>
        <w:spacing w:after="0" w:line="360" w:lineRule="auto"/>
        <w:ind w:right="10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1758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5F231D" w:rsidRPr="005F231D" w:rsidRDefault="005F231D" w:rsidP="005F231D">
      <w:pPr>
        <w:pStyle w:val="a3"/>
        <w:numPr>
          <w:ilvl w:val="0"/>
          <w:numId w:val="3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F231D">
        <w:rPr>
          <w:rFonts w:ascii="Times New Roman" w:hAnsi="Times New Roman"/>
          <w:sz w:val="24"/>
          <w:szCs w:val="24"/>
          <w:lang w:val="uk-UA"/>
        </w:rPr>
        <w:t>Акічева</w:t>
      </w:r>
      <w:proofErr w:type="spellEnd"/>
      <w:r w:rsidRPr="00A65FF2">
        <w:rPr>
          <w:rFonts w:ascii="Times New Roman" w:hAnsi="Times New Roman"/>
          <w:sz w:val="24"/>
          <w:szCs w:val="24"/>
        </w:rPr>
        <w:t> </w:t>
      </w:r>
      <w:r w:rsidRPr="005F231D">
        <w:rPr>
          <w:rFonts w:ascii="Times New Roman" w:hAnsi="Times New Roman"/>
          <w:sz w:val="24"/>
          <w:szCs w:val="24"/>
          <w:lang w:val="uk-UA"/>
        </w:rPr>
        <w:t>М. Ш. Професійне спілкування майбутніх маркетологів: комунікативно-особистісний аспект та його значення в діяльності фахівця  / М. Ш.</w:t>
      </w:r>
      <w:r w:rsidRPr="00A65FF2">
        <w:rPr>
          <w:rFonts w:ascii="Times New Roman" w:hAnsi="Times New Roman"/>
          <w:sz w:val="24"/>
          <w:szCs w:val="24"/>
        </w:rPr>
        <w:t> </w:t>
      </w:r>
      <w:proofErr w:type="spellStart"/>
      <w:r w:rsidRPr="005F231D">
        <w:rPr>
          <w:rFonts w:ascii="Times New Roman" w:hAnsi="Times New Roman"/>
          <w:sz w:val="24"/>
          <w:szCs w:val="24"/>
          <w:lang w:val="uk-UA"/>
        </w:rPr>
        <w:t>Акічева</w:t>
      </w:r>
      <w:proofErr w:type="spellEnd"/>
      <w:r w:rsidRPr="005F231D">
        <w:rPr>
          <w:rFonts w:ascii="Times New Roman" w:hAnsi="Times New Roman"/>
          <w:sz w:val="24"/>
          <w:szCs w:val="24"/>
          <w:lang w:val="uk-UA"/>
        </w:rPr>
        <w:t xml:space="preserve"> // Вища освіта України. – 2009. – № 3. – Тематичний випуск «Педагогіка вищої школи; методологія, теорії, технології». – С. 318–321. </w:t>
      </w:r>
    </w:p>
    <w:p w:rsidR="005F231D" w:rsidRPr="00A65FF2" w:rsidRDefault="005F231D" w:rsidP="005F231D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Андрущенко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В.</w:t>
      </w:r>
      <w:r w:rsidRPr="00A65F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231D">
        <w:rPr>
          <w:rFonts w:ascii="Times New Roman" w:hAnsi="Times New Roman"/>
          <w:sz w:val="24"/>
          <w:szCs w:val="24"/>
          <w:lang w:val="ru-RU"/>
        </w:rPr>
        <w:t xml:space="preserve">П.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Економіка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ринково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спрямованого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суспільства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/ В.</w:t>
      </w:r>
      <w:r>
        <w:rPr>
          <w:sz w:val="24"/>
        </w:rPr>
        <w:t> </w:t>
      </w:r>
      <w:r w:rsidRPr="005F231D">
        <w:rPr>
          <w:sz w:val="24"/>
          <w:lang w:val="ru-RU"/>
        </w:rPr>
        <w:t>П.</w:t>
      </w:r>
      <w:r>
        <w:rPr>
          <w:sz w:val="24"/>
        </w:rPr>
        <w:t> 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Андрущенко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//</w:t>
      </w:r>
      <w:r>
        <w:rPr>
          <w:sz w:val="24"/>
        </w:rPr>
        <w:t> </w:t>
      </w:r>
      <w:proofErr w:type="spellStart"/>
      <w:r w:rsidRPr="005F231D">
        <w:rPr>
          <w:sz w:val="24"/>
          <w:lang w:val="ru-RU"/>
        </w:rPr>
        <w:t>Вища</w:t>
      </w:r>
      <w:proofErr w:type="spellEnd"/>
      <w:r w:rsidRPr="005F231D">
        <w:rPr>
          <w:sz w:val="24"/>
          <w:lang w:val="ru-RU"/>
        </w:rPr>
        <w:t xml:space="preserve"> </w:t>
      </w:r>
      <w:proofErr w:type="spellStart"/>
      <w:r w:rsidRPr="005F231D">
        <w:rPr>
          <w:sz w:val="24"/>
          <w:lang w:val="ru-RU"/>
        </w:rPr>
        <w:t>освіта</w:t>
      </w:r>
      <w:proofErr w:type="spellEnd"/>
      <w:r w:rsidRPr="005F231D">
        <w:rPr>
          <w:sz w:val="24"/>
          <w:lang w:val="ru-RU"/>
        </w:rPr>
        <w:t xml:space="preserve"> </w:t>
      </w:r>
      <w:proofErr w:type="spellStart"/>
      <w:r w:rsidRPr="005F231D">
        <w:rPr>
          <w:sz w:val="24"/>
          <w:lang w:val="ru-RU"/>
        </w:rPr>
        <w:t>України</w:t>
      </w:r>
      <w:proofErr w:type="spellEnd"/>
      <w:r w:rsidRPr="005F231D">
        <w:rPr>
          <w:sz w:val="24"/>
          <w:lang w:val="ru-RU"/>
        </w:rPr>
        <w:t>.</w:t>
      </w:r>
      <w:r w:rsidRPr="005F231D">
        <w:rPr>
          <w:rFonts w:ascii="Times New Roman" w:hAnsi="Times New Roman"/>
          <w:sz w:val="24"/>
          <w:szCs w:val="24"/>
          <w:lang w:val="ru-RU"/>
        </w:rPr>
        <w:t xml:space="preserve"> – 2002. – № 2. – С. 10–15. </w:t>
      </w:r>
    </w:p>
    <w:p w:rsidR="005F231D" w:rsidRPr="006B4621" w:rsidRDefault="005F231D" w:rsidP="005F231D">
      <w:pPr>
        <w:pStyle w:val="a3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A65FF2">
        <w:rPr>
          <w:rFonts w:ascii="Times New Roman" w:hAnsi="Times New Roman"/>
          <w:sz w:val="24"/>
          <w:szCs w:val="24"/>
          <w:lang w:val="uk-UA"/>
        </w:rPr>
        <w:t>Андрущенко Н</w:t>
      </w:r>
      <w:r w:rsidRPr="005F231D">
        <w:rPr>
          <w:rFonts w:ascii="Times New Roman" w:hAnsi="Times New Roman"/>
          <w:sz w:val="24"/>
          <w:szCs w:val="24"/>
          <w:lang w:val="ru-RU"/>
        </w:rPr>
        <w:t>.</w:t>
      </w:r>
      <w:r w:rsidRPr="00A65FF2">
        <w:rPr>
          <w:rFonts w:ascii="Times New Roman" w:hAnsi="Times New Roman"/>
          <w:sz w:val="24"/>
          <w:szCs w:val="24"/>
          <w:lang w:val="uk-UA"/>
        </w:rPr>
        <w:t xml:space="preserve"> О. Формування базових управлінських компетенцій у майбутніх менеджерів економічного профілю засобами інтерактивни</w:t>
      </w:r>
      <w:r w:rsidRPr="006B4621">
        <w:rPr>
          <w:sz w:val="24"/>
          <w:lang w:val="uk-UA"/>
        </w:rPr>
        <w:t xml:space="preserve">х технологій </w:t>
      </w:r>
      <w:r w:rsidRPr="006B4621">
        <w:rPr>
          <w:rFonts w:ascii="Times New Roman" w:hAnsi="Times New Roman"/>
          <w:sz w:val="24"/>
          <w:szCs w:val="24"/>
          <w:lang w:val="uk-UA"/>
        </w:rPr>
        <w:t>: автореф. дис.</w:t>
      </w:r>
      <w:r w:rsidRPr="005F231D">
        <w:rPr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здобуття наук. ступеня</w:t>
      </w:r>
      <w:r w:rsidRPr="006B4621">
        <w:rPr>
          <w:rFonts w:ascii="Times New Roman" w:hAnsi="Times New Roman"/>
          <w:sz w:val="24"/>
          <w:szCs w:val="24"/>
          <w:lang w:val="uk-UA"/>
        </w:rPr>
        <w:t xml:space="preserve"> канд. пед. наук : 13.00.04 / Н. О. Андрущенко</w:t>
      </w:r>
      <w:r w:rsidRPr="005F231D">
        <w:rPr>
          <w:sz w:val="24"/>
          <w:lang w:val="ru-RU"/>
        </w:rPr>
        <w:t xml:space="preserve">. </w:t>
      </w:r>
      <w:r w:rsidRPr="006B4621">
        <w:rPr>
          <w:rFonts w:ascii="Times New Roman" w:hAnsi="Times New Roman"/>
          <w:sz w:val="24"/>
          <w:szCs w:val="24"/>
          <w:lang w:val="uk-UA"/>
        </w:rPr>
        <w:t>– Вінниця, 2011. – 20 с.</w:t>
      </w:r>
    </w:p>
    <w:p w:rsidR="005F231D" w:rsidRPr="006B4621" w:rsidRDefault="005F231D" w:rsidP="005F231D">
      <w:pPr>
        <w:pStyle w:val="a6"/>
        <w:numPr>
          <w:ilvl w:val="0"/>
          <w:numId w:val="3"/>
        </w:numPr>
        <w:tabs>
          <w:tab w:val="left" w:pos="916"/>
          <w:tab w:val="left" w:pos="130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65FF2">
        <w:rPr>
          <w:rFonts w:ascii="Times New Roman" w:hAnsi="Times New Roman" w:cs="Times New Roman"/>
          <w:sz w:val="24"/>
          <w:szCs w:val="24"/>
          <w:lang w:val="uk-UA"/>
        </w:rPr>
        <w:lastRenderedPageBreak/>
        <w:t>Бабаян</w:t>
      </w:r>
      <w:proofErr w:type="spellEnd"/>
      <w:r w:rsidRPr="00A65FF2">
        <w:rPr>
          <w:rFonts w:ascii="Times New Roman" w:hAnsi="Times New Roman" w:cs="Times New Roman"/>
          <w:sz w:val="24"/>
          <w:szCs w:val="24"/>
          <w:lang w:val="uk-UA"/>
        </w:rPr>
        <w:t xml:space="preserve"> О. О. Формування професійної компетентності майбутніх економістів засобами </w:t>
      </w:r>
      <w:r w:rsidRPr="006B4621">
        <w:rPr>
          <w:rFonts w:ascii="Times New Roman" w:hAnsi="Times New Roman" w:cs="Times New Roman"/>
          <w:sz w:val="24"/>
          <w:szCs w:val="24"/>
          <w:lang w:val="uk-UA"/>
        </w:rPr>
        <w:t>імітаційно-рольового моделювання : автореф. дис. на здобуття наук. ступеня канд. пед. наук : 13.00.04 / О. О. Бабаян. – Вінниця, 2009. – 20 с.</w:t>
      </w:r>
    </w:p>
    <w:p w:rsidR="005F231D" w:rsidRPr="005F231D" w:rsidRDefault="005F231D" w:rsidP="005F231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4621">
        <w:rPr>
          <w:rFonts w:ascii="Times New Roman" w:eastAsia="TimesNewRomanPSMT" w:hAnsi="Times New Roman"/>
          <w:sz w:val="24"/>
          <w:szCs w:val="24"/>
          <w:lang w:val="uk-UA"/>
        </w:rPr>
        <w:t>Головань М.С. Компетенція і компетентність: досвід теорії, теорія досвіду</w:t>
      </w:r>
      <w:r w:rsidRPr="006B46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4621">
        <w:rPr>
          <w:rFonts w:ascii="Times New Roman" w:eastAsia="TimesNewRomanPSMT" w:hAnsi="Times New Roman"/>
          <w:sz w:val="24"/>
          <w:szCs w:val="24"/>
          <w:lang w:val="uk-UA"/>
        </w:rPr>
        <w:t>/ М. С. Головань // Вища освіта України. – 2008. – № 3. – С. 23–30.</w:t>
      </w:r>
    </w:p>
    <w:p w:rsidR="005F231D" w:rsidRPr="005F231D" w:rsidRDefault="005F231D" w:rsidP="005F231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4621">
        <w:rPr>
          <w:rFonts w:ascii="Times New Roman" w:hAnsi="Times New Roman"/>
          <w:sz w:val="24"/>
          <w:szCs w:val="24"/>
          <w:lang w:val="uk-UA"/>
        </w:rPr>
        <w:t>Замкова Н. Л. Формування професійних якостей майбутніх менеджерів зовнішньоекономічної діяльності у процесі вивчення іноземних мов : дис.</w:t>
      </w:r>
      <w:r w:rsidRPr="005F23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4621">
        <w:rPr>
          <w:rFonts w:ascii="Times New Roman" w:hAnsi="Times New Roman"/>
          <w:sz w:val="24"/>
          <w:szCs w:val="24"/>
          <w:lang w:val="uk-UA"/>
        </w:rPr>
        <w:t>... канд. пед. наук : 13.00.04 /</w:t>
      </w:r>
      <w:r w:rsidRPr="006B4621">
        <w:rPr>
          <w:rFonts w:ascii="Times New Roman" w:eastAsia="Times New Roman" w:hAnsi="Times New Roman"/>
          <w:sz w:val="24"/>
          <w:szCs w:val="24"/>
          <w:lang w:val="uk-UA"/>
        </w:rPr>
        <w:t xml:space="preserve"> Замкова Наталія Леонідівна</w:t>
      </w:r>
      <w:r w:rsidRPr="006B462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F231D">
        <w:rPr>
          <w:rFonts w:ascii="Times New Roman" w:hAnsi="Times New Roman"/>
          <w:sz w:val="24"/>
          <w:szCs w:val="24"/>
          <w:lang w:val="uk-UA"/>
        </w:rPr>
        <w:t>–</w:t>
      </w:r>
      <w:r w:rsidRPr="006B4621">
        <w:rPr>
          <w:rFonts w:ascii="Times New Roman" w:hAnsi="Times New Roman"/>
          <w:sz w:val="24"/>
          <w:szCs w:val="24"/>
          <w:lang w:val="uk-UA"/>
        </w:rPr>
        <w:t xml:space="preserve"> Київ, 2005. – 254 с.</w:t>
      </w:r>
    </w:p>
    <w:p w:rsidR="005F231D" w:rsidRPr="005F231D" w:rsidRDefault="005F231D" w:rsidP="005F231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6B4621">
        <w:rPr>
          <w:rFonts w:ascii="Times New Roman" w:hAnsi="Times New Roman"/>
          <w:sz w:val="24"/>
          <w:szCs w:val="24"/>
          <w:lang w:val="ru-RU"/>
        </w:rPr>
        <w:t>Зимняя И. А. Ключевые компетентности как</w:t>
      </w:r>
      <w:r w:rsidRPr="006B46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4621">
        <w:rPr>
          <w:rFonts w:ascii="Times New Roman" w:hAnsi="Times New Roman"/>
          <w:sz w:val="24"/>
          <w:szCs w:val="24"/>
          <w:lang w:val="ru-RU"/>
        </w:rPr>
        <w:t xml:space="preserve">результативно-целевая основа </w:t>
      </w:r>
      <w:proofErr w:type="spellStart"/>
      <w:r w:rsidRPr="006B4621">
        <w:rPr>
          <w:rFonts w:ascii="Times New Roman" w:hAnsi="Times New Roman"/>
          <w:sz w:val="24"/>
          <w:szCs w:val="24"/>
          <w:lang w:val="ru-RU"/>
        </w:rPr>
        <w:t>компетентносного</w:t>
      </w:r>
      <w:proofErr w:type="spellEnd"/>
      <w:r w:rsidRPr="006B4621">
        <w:rPr>
          <w:rFonts w:ascii="Times New Roman" w:hAnsi="Times New Roman"/>
          <w:sz w:val="24"/>
          <w:szCs w:val="24"/>
          <w:lang w:val="ru-RU"/>
        </w:rPr>
        <w:t xml:space="preserve"> подхода в образовании / И. А. Зимняя. – М.</w:t>
      </w:r>
      <w:proofErr w:type="gramStart"/>
      <w:r w:rsidRPr="006B4621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6B46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B4621">
        <w:rPr>
          <w:rFonts w:ascii="Times New Roman" w:hAnsi="Times New Roman"/>
          <w:sz w:val="24"/>
          <w:szCs w:val="24"/>
          <w:lang w:val="ru-RU"/>
        </w:rPr>
        <w:t>Исследов</w:t>
      </w:r>
      <w:proofErr w:type="spellEnd"/>
      <w:r w:rsidRPr="006B4621">
        <w:rPr>
          <w:rFonts w:ascii="Times New Roman" w:hAnsi="Times New Roman"/>
          <w:sz w:val="24"/>
          <w:szCs w:val="24"/>
          <w:lang w:val="ru-RU"/>
        </w:rPr>
        <w:t>. центр проблем качества подготовки</w:t>
      </w:r>
      <w:r w:rsidRPr="006B462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4621">
        <w:rPr>
          <w:rFonts w:ascii="Times New Roman" w:hAnsi="Times New Roman"/>
          <w:sz w:val="24"/>
          <w:szCs w:val="24"/>
          <w:lang w:val="ru-RU"/>
        </w:rPr>
        <w:t>специалистов, 2004. – 20 с.</w:t>
      </w:r>
    </w:p>
    <w:p w:rsidR="005F231D" w:rsidRPr="006B4621" w:rsidRDefault="005F231D" w:rsidP="005F231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6B4621">
        <w:rPr>
          <w:rFonts w:ascii="Times New Roman" w:hAnsi="Times New Roman"/>
          <w:sz w:val="24"/>
          <w:szCs w:val="24"/>
          <w:lang w:val="uk-UA"/>
        </w:rPr>
        <w:t>Логутіна</w:t>
      </w:r>
      <w:proofErr w:type="spellEnd"/>
      <w:r w:rsidRPr="006B4621">
        <w:rPr>
          <w:rFonts w:ascii="Times New Roman" w:hAnsi="Times New Roman"/>
          <w:sz w:val="24"/>
          <w:szCs w:val="24"/>
        </w:rPr>
        <w:t> </w:t>
      </w:r>
      <w:r w:rsidRPr="006B4621">
        <w:rPr>
          <w:rFonts w:ascii="Times New Roman" w:hAnsi="Times New Roman"/>
          <w:sz w:val="24"/>
          <w:szCs w:val="24"/>
          <w:lang w:val="uk-UA"/>
        </w:rPr>
        <w:t xml:space="preserve">Н. В. </w:t>
      </w:r>
      <w:r w:rsidRPr="006B4621">
        <w:rPr>
          <w:rFonts w:ascii="Times New Roman" w:eastAsia="Times New Roman" w:hAnsi="Times New Roman"/>
          <w:sz w:val="24"/>
          <w:szCs w:val="24"/>
          <w:lang w:val="uk-UA"/>
        </w:rPr>
        <w:t>Формування готовності до професійного іншомовного спілкування у майбутніх менеджерів зовнішньоекономічної діяльності : дис. ...</w:t>
      </w:r>
      <w:r w:rsidRPr="006B4621">
        <w:rPr>
          <w:rFonts w:ascii="Times New Roman" w:hAnsi="Times New Roman"/>
          <w:sz w:val="24"/>
          <w:szCs w:val="24"/>
          <w:lang w:val="uk-UA"/>
        </w:rPr>
        <w:t xml:space="preserve"> канд. пед. наук : 13.00.04 /</w:t>
      </w:r>
      <w:proofErr w:type="spellStart"/>
      <w:r w:rsidRPr="006B4621">
        <w:rPr>
          <w:rFonts w:ascii="Times New Roman" w:eastAsia="Times New Roman" w:hAnsi="Times New Roman"/>
          <w:sz w:val="24"/>
          <w:szCs w:val="24"/>
          <w:lang w:val="uk-UA"/>
        </w:rPr>
        <w:t>Логутіна</w:t>
      </w:r>
      <w:proofErr w:type="spellEnd"/>
      <w:r w:rsidRPr="006B4621">
        <w:rPr>
          <w:rFonts w:ascii="Times New Roman" w:eastAsia="Times New Roman" w:hAnsi="Times New Roman"/>
          <w:sz w:val="24"/>
          <w:szCs w:val="24"/>
          <w:lang w:val="uk-UA"/>
        </w:rPr>
        <w:t xml:space="preserve"> Наталія Володимирівна. </w:t>
      </w:r>
      <w:r w:rsidRPr="005F231D">
        <w:rPr>
          <w:rFonts w:ascii="Times New Roman" w:eastAsia="Times New Roman" w:hAnsi="Times New Roman"/>
          <w:sz w:val="24"/>
          <w:szCs w:val="24"/>
          <w:lang w:val="ru-RU"/>
        </w:rPr>
        <w:t xml:space="preserve">– </w:t>
      </w:r>
      <w:r w:rsidRPr="006B4621">
        <w:rPr>
          <w:rFonts w:ascii="Times New Roman" w:hAnsi="Times New Roman"/>
          <w:sz w:val="24"/>
          <w:szCs w:val="24"/>
          <w:lang w:val="uk-UA"/>
        </w:rPr>
        <w:t xml:space="preserve">Вінниця, 2006. – 200 с. </w:t>
      </w:r>
    </w:p>
    <w:p w:rsidR="005F231D" w:rsidRPr="005F231D" w:rsidRDefault="005F231D" w:rsidP="005F231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65FF2">
        <w:rPr>
          <w:rFonts w:ascii="Times New Roman" w:hAnsi="Times New Roman"/>
          <w:sz w:val="24"/>
          <w:szCs w:val="24"/>
          <w:lang w:val="uk-UA"/>
        </w:rPr>
        <w:t>Овчарук</w:t>
      </w:r>
      <w:proofErr w:type="spellEnd"/>
      <w:r w:rsidRPr="00A65FF2">
        <w:rPr>
          <w:rFonts w:ascii="Times New Roman" w:hAnsi="Times New Roman"/>
          <w:sz w:val="24"/>
          <w:szCs w:val="24"/>
          <w:lang w:val="uk-UA"/>
        </w:rPr>
        <w:t xml:space="preserve"> О. В. Компетентності як ключ до оновлення змісту освіти / О. В. </w:t>
      </w:r>
      <w:proofErr w:type="spellStart"/>
      <w:r w:rsidRPr="00A65FF2">
        <w:rPr>
          <w:rFonts w:ascii="Times New Roman" w:hAnsi="Times New Roman"/>
          <w:sz w:val="24"/>
          <w:szCs w:val="24"/>
          <w:lang w:val="uk-UA"/>
        </w:rPr>
        <w:t>Овчарук</w:t>
      </w:r>
      <w:proofErr w:type="spellEnd"/>
      <w:r w:rsidRPr="00A65FF2">
        <w:rPr>
          <w:rFonts w:ascii="Times New Roman" w:hAnsi="Times New Roman"/>
          <w:sz w:val="24"/>
          <w:szCs w:val="24"/>
          <w:lang w:val="uk-UA"/>
        </w:rPr>
        <w:t xml:space="preserve"> // Стратегія формування освіти в Україні. – К. : “К.І.С.”, 2003. – С. 13–41.</w:t>
      </w:r>
    </w:p>
    <w:p w:rsidR="005F231D" w:rsidRPr="006B4621" w:rsidRDefault="005F231D" w:rsidP="005F231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6B4621">
        <w:rPr>
          <w:rFonts w:ascii="Times New Roman" w:hAnsi="Times New Roman"/>
          <w:sz w:val="24"/>
          <w:szCs w:val="24"/>
          <w:lang w:val="ru-RU"/>
        </w:rPr>
        <w:t>Огарев Е.И. Компетентность образования: социальный аспект.– СПб</w:t>
      </w:r>
      <w:proofErr w:type="gramStart"/>
      <w:r w:rsidRPr="006B4621">
        <w:rPr>
          <w:rFonts w:ascii="Times New Roman" w:hAnsi="Times New Roman"/>
          <w:sz w:val="24"/>
          <w:szCs w:val="24"/>
          <w:lang w:val="ru-RU"/>
        </w:rPr>
        <w:t xml:space="preserve">. : </w:t>
      </w:r>
      <w:proofErr w:type="gramEnd"/>
      <w:r w:rsidRPr="006B4621">
        <w:rPr>
          <w:rFonts w:ascii="Times New Roman" w:hAnsi="Times New Roman"/>
          <w:sz w:val="24"/>
          <w:szCs w:val="24"/>
          <w:lang w:val="ru-RU"/>
        </w:rPr>
        <w:t>РАО ИОВ, 1995.– 234 с.</w:t>
      </w:r>
    </w:p>
    <w:p w:rsidR="005F231D" w:rsidRPr="005F231D" w:rsidRDefault="005F231D" w:rsidP="005F231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B4621">
        <w:rPr>
          <w:rFonts w:ascii="Times New Roman" w:hAnsi="Times New Roman"/>
          <w:sz w:val="24"/>
          <w:szCs w:val="24"/>
          <w:lang w:val="ru-RU"/>
        </w:rPr>
        <w:t>Первутинский</w:t>
      </w:r>
      <w:proofErr w:type="spellEnd"/>
      <w:r w:rsidRPr="006B4621">
        <w:rPr>
          <w:rFonts w:ascii="Times New Roman" w:hAnsi="Times New Roman"/>
          <w:sz w:val="24"/>
          <w:szCs w:val="24"/>
          <w:lang w:val="ru-RU"/>
        </w:rPr>
        <w:t xml:space="preserve"> В. Г. Современные подходы к развитию профессиональной компетентности студентов [Электронный ресурс] / В. Г. </w:t>
      </w:r>
      <w:proofErr w:type="spellStart"/>
      <w:r w:rsidRPr="006B4621">
        <w:rPr>
          <w:rFonts w:ascii="Times New Roman" w:hAnsi="Times New Roman"/>
          <w:sz w:val="24"/>
          <w:szCs w:val="24"/>
          <w:lang w:val="ru-RU"/>
        </w:rPr>
        <w:t>Первутинский</w:t>
      </w:r>
      <w:proofErr w:type="spellEnd"/>
      <w:r w:rsidRPr="006B4621">
        <w:rPr>
          <w:rFonts w:ascii="Times New Roman" w:hAnsi="Times New Roman"/>
          <w:sz w:val="24"/>
          <w:szCs w:val="24"/>
          <w:lang w:val="ru-RU"/>
        </w:rPr>
        <w:t>. – Режим доступа</w:t>
      </w:r>
      <w:proofErr w:type="gramStart"/>
      <w:r w:rsidRPr="006B4621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Pr="006B4621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Pr="006B4621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http://akmeo.ru/index.php?id=119</w:t>
        </w:r>
      </w:hyperlink>
    </w:p>
    <w:p w:rsidR="005F231D" w:rsidRPr="005F231D" w:rsidRDefault="005F231D" w:rsidP="005F231D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Полєщук</w:t>
      </w:r>
      <w:proofErr w:type="spellEnd"/>
      <w:r w:rsidRPr="006B4621">
        <w:rPr>
          <w:rFonts w:ascii="Times New Roman" w:hAnsi="Times New Roman"/>
          <w:sz w:val="24"/>
          <w:szCs w:val="24"/>
        </w:rPr>
        <w:t> </w:t>
      </w:r>
      <w:r w:rsidRPr="005F231D">
        <w:rPr>
          <w:rFonts w:ascii="Times New Roman" w:hAnsi="Times New Roman"/>
          <w:sz w:val="24"/>
          <w:szCs w:val="24"/>
          <w:lang w:val="ru-RU"/>
        </w:rPr>
        <w:t xml:space="preserve">І. Ф. </w:t>
      </w:r>
      <w:proofErr w:type="spellStart"/>
      <w:proofErr w:type="gramStart"/>
      <w:r w:rsidRPr="005F231D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5F231D">
        <w:rPr>
          <w:rFonts w:ascii="Times New Roman" w:hAnsi="Times New Roman"/>
          <w:sz w:val="24"/>
          <w:szCs w:val="24"/>
          <w:lang w:val="ru-RU"/>
        </w:rPr>
        <w:t>ідвищення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рівня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професійної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підготовки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студентів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економічних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спеціальностей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засобами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ігрових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форм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: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дис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. … канд.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пед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. наук : 13.00.04 /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Полєщук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Ірина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Федорівна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. – К., 2005. – 267 с. </w:t>
      </w:r>
    </w:p>
    <w:p w:rsidR="005F231D" w:rsidRPr="005F231D" w:rsidRDefault="005F231D" w:rsidP="00CA04DB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5F231D">
        <w:rPr>
          <w:rFonts w:ascii="Times New Roman" w:hAnsi="Times New Roman"/>
          <w:sz w:val="24"/>
          <w:szCs w:val="24"/>
          <w:lang w:val="ru-RU"/>
        </w:rPr>
        <w:t>Поясок Т. Б. Психолого-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педагогічна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F231D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5F231D">
        <w:rPr>
          <w:rFonts w:ascii="Times New Roman" w:hAnsi="Times New Roman"/>
          <w:sz w:val="24"/>
          <w:szCs w:val="24"/>
          <w:lang w:val="ru-RU"/>
        </w:rPr>
        <w:t>ідготовка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майбутніх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фахівців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фінансово-економічного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профілю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вищих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навчальних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заклад</w:t>
      </w:r>
      <w:r w:rsidRPr="006B4621">
        <w:rPr>
          <w:rFonts w:ascii="Times New Roman" w:hAnsi="Times New Roman"/>
          <w:sz w:val="24"/>
          <w:szCs w:val="24"/>
          <w:lang w:val="uk-UA"/>
        </w:rPr>
        <w:t xml:space="preserve">ах : автореф. </w:t>
      </w:r>
      <w:r>
        <w:rPr>
          <w:rFonts w:ascii="Times New Roman" w:hAnsi="Times New Roman"/>
          <w:sz w:val="24"/>
          <w:szCs w:val="24"/>
          <w:lang w:val="uk-UA"/>
        </w:rPr>
        <w:t xml:space="preserve">на здобуття наук. </w:t>
      </w:r>
      <w:r w:rsidRPr="00EB7863">
        <w:rPr>
          <w:rFonts w:ascii="Times New Roman" w:hAnsi="Times New Roman"/>
          <w:sz w:val="24"/>
          <w:szCs w:val="24"/>
          <w:lang w:val="uk-UA"/>
        </w:rPr>
        <w:t xml:space="preserve">ступеня дис. канд. пед. наук : 13.00.04 /  </w:t>
      </w:r>
      <w:r w:rsidRPr="005F231D">
        <w:rPr>
          <w:rFonts w:ascii="Times New Roman" w:hAnsi="Times New Roman"/>
          <w:sz w:val="24"/>
          <w:szCs w:val="24"/>
          <w:lang w:val="ru-RU"/>
        </w:rPr>
        <w:t xml:space="preserve">Т. Б. Поясок. –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Київ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>, 2004. – 22 с.</w:t>
      </w:r>
    </w:p>
    <w:p w:rsidR="005F231D" w:rsidRPr="005F231D" w:rsidRDefault="005F231D" w:rsidP="00CA04DB">
      <w:pPr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Смолюк</w:t>
      </w:r>
      <w:proofErr w:type="spellEnd"/>
      <w:r w:rsidRPr="00EB7863">
        <w:rPr>
          <w:rFonts w:ascii="Times New Roman" w:hAnsi="Times New Roman"/>
          <w:sz w:val="24"/>
          <w:szCs w:val="24"/>
        </w:rPr>
        <w:t> </w:t>
      </w:r>
      <w:r w:rsidRPr="005F231D">
        <w:rPr>
          <w:rFonts w:ascii="Times New Roman" w:hAnsi="Times New Roman"/>
          <w:sz w:val="24"/>
          <w:szCs w:val="24"/>
          <w:lang w:val="ru-RU"/>
        </w:rPr>
        <w:t xml:space="preserve">І. О.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Розвиток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педагогічних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технологій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вищих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закладах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теорія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 і практика) :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автореф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дис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B7863">
        <w:rPr>
          <w:rFonts w:ascii="Times New Roman" w:hAnsi="Times New Roman"/>
          <w:sz w:val="24"/>
          <w:szCs w:val="24"/>
          <w:lang w:val="uk-UA"/>
        </w:rPr>
        <w:t>на здобуття наук</w:t>
      </w:r>
      <w:proofErr w:type="gramStart"/>
      <w:r w:rsidRPr="00EB7863">
        <w:rPr>
          <w:rFonts w:ascii="Times New Roman" w:hAnsi="Times New Roman"/>
          <w:sz w:val="24"/>
          <w:szCs w:val="24"/>
          <w:lang w:val="uk-UA"/>
        </w:rPr>
        <w:t>.</w:t>
      </w:r>
      <w:proofErr w:type="gramEnd"/>
      <w:r w:rsidRPr="00EB78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EB7863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EB7863">
        <w:rPr>
          <w:rFonts w:ascii="Times New Roman" w:hAnsi="Times New Roman"/>
          <w:sz w:val="24"/>
          <w:szCs w:val="24"/>
          <w:lang w:val="uk-UA"/>
        </w:rPr>
        <w:t>тупеня</w:t>
      </w:r>
      <w:r w:rsidRPr="005F231D">
        <w:rPr>
          <w:rFonts w:ascii="Times New Roman" w:hAnsi="Times New Roman"/>
          <w:sz w:val="24"/>
          <w:szCs w:val="24"/>
          <w:lang w:val="ru-RU"/>
        </w:rPr>
        <w:t xml:space="preserve"> доктора 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пед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>. наук : 13.00.01 / І.</w:t>
      </w:r>
      <w:r w:rsidRPr="00EB7863">
        <w:rPr>
          <w:rFonts w:ascii="Times New Roman" w:hAnsi="Times New Roman"/>
          <w:sz w:val="24"/>
          <w:szCs w:val="24"/>
        </w:rPr>
        <w:t> </w:t>
      </w:r>
      <w:r w:rsidRPr="005F231D">
        <w:rPr>
          <w:rFonts w:ascii="Times New Roman" w:hAnsi="Times New Roman"/>
          <w:sz w:val="24"/>
          <w:szCs w:val="24"/>
          <w:lang w:val="ru-RU"/>
        </w:rPr>
        <w:t>О.</w:t>
      </w:r>
      <w:r w:rsidRPr="00EB7863">
        <w:rPr>
          <w:rFonts w:ascii="Times New Roman" w:hAnsi="Times New Roman"/>
          <w:sz w:val="24"/>
          <w:szCs w:val="24"/>
        </w:rPr>
        <w:t> </w:t>
      </w:r>
      <w:proofErr w:type="spellStart"/>
      <w:r w:rsidRPr="005F231D">
        <w:rPr>
          <w:rFonts w:ascii="Times New Roman" w:hAnsi="Times New Roman"/>
          <w:sz w:val="24"/>
          <w:szCs w:val="24"/>
          <w:lang w:val="ru-RU"/>
        </w:rPr>
        <w:t>Смолюк</w:t>
      </w:r>
      <w:proofErr w:type="spellEnd"/>
      <w:r w:rsidRPr="005F231D">
        <w:rPr>
          <w:rFonts w:ascii="Times New Roman" w:hAnsi="Times New Roman"/>
          <w:sz w:val="24"/>
          <w:szCs w:val="24"/>
          <w:lang w:val="ru-RU"/>
        </w:rPr>
        <w:t xml:space="preserve">. – К., 1999. – 35 с. </w:t>
      </w:r>
    </w:p>
    <w:p w:rsidR="00EF553B" w:rsidRPr="005F231D" w:rsidRDefault="00EF553B" w:rsidP="00CA04DB">
      <w:pPr>
        <w:pStyle w:val="a3"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5F231D">
        <w:rPr>
          <w:rFonts w:ascii="Times New Roman" w:hAnsi="Times New Roman"/>
          <w:b/>
          <w:bCs/>
          <w:sz w:val="28"/>
          <w:szCs w:val="28"/>
          <w:lang w:val="uk-UA" w:eastAsia="uk-UA"/>
        </w:rPr>
        <w:t>Анотація</w:t>
      </w:r>
    </w:p>
    <w:p w:rsidR="00C37737" w:rsidRDefault="00EF553B" w:rsidP="006E1EC1">
      <w:pPr>
        <w:pStyle w:val="a3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1EC1">
        <w:rPr>
          <w:rFonts w:ascii="Times New Roman" w:hAnsi="Times New Roman"/>
          <w:bCs/>
          <w:sz w:val="28"/>
          <w:szCs w:val="28"/>
          <w:lang w:val="uk-UA" w:eastAsia="uk-UA"/>
        </w:rPr>
        <w:t xml:space="preserve">У статті </w:t>
      </w:r>
      <w:r w:rsidR="00CA04DB">
        <w:rPr>
          <w:rFonts w:ascii="Times New Roman" w:hAnsi="Times New Roman"/>
          <w:bCs/>
          <w:sz w:val="28"/>
          <w:szCs w:val="28"/>
          <w:lang w:val="uk-UA" w:eastAsia="uk-UA"/>
        </w:rPr>
        <w:t>проведено огляд стану</w:t>
      </w:r>
      <w:r w:rsidRPr="006E1EC1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CA04DB" w:rsidRPr="0082286F">
        <w:rPr>
          <w:rFonts w:ascii="Times New Roman" w:hAnsi="Times New Roman"/>
          <w:sz w:val="28"/>
          <w:szCs w:val="28"/>
          <w:lang w:val="uk-UA"/>
        </w:rPr>
        <w:t>розробленості проблеми формування професійної компетентності майбутніх маркетологів у пс</w:t>
      </w:r>
      <w:r w:rsidR="00CA04DB">
        <w:rPr>
          <w:rFonts w:ascii="Times New Roman" w:hAnsi="Times New Roman"/>
          <w:sz w:val="28"/>
          <w:szCs w:val="28"/>
          <w:lang w:val="uk-UA"/>
        </w:rPr>
        <w:t xml:space="preserve">ихолого-педагогічній літературі. </w:t>
      </w:r>
      <w:r w:rsidRPr="006E1EC1">
        <w:rPr>
          <w:rFonts w:ascii="Times New Roman" w:hAnsi="Times New Roman"/>
          <w:sz w:val="28"/>
          <w:szCs w:val="28"/>
          <w:lang w:val="uk-UA"/>
        </w:rPr>
        <w:t>У</w:t>
      </w:r>
      <w:r w:rsidR="00CA04DB">
        <w:rPr>
          <w:rFonts w:ascii="Times New Roman" w:hAnsi="Times New Roman"/>
          <w:sz w:val="28"/>
          <w:szCs w:val="28"/>
          <w:lang w:val="uk-UA"/>
        </w:rPr>
        <w:t>загальнено</w:t>
      </w:r>
      <w:r w:rsidRPr="006E1EC1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C37737">
        <w:rPr>
          <w:rFonts w:ascii="Times New Roman" w:hAnsi="Times New Roman"/>
          <w:sz w:val="28"/>
          <w:szCs w:val="28"/>
          <w:lang w:val="uk-UA"/>
        </w:rPr>
        <w:t xml:space="preserve">основними поняттями, які використовують дослідники, вивчаючи різні аспекти цієї проблеми, є компетентність, компетенція, </w:t>
      </w:r>
      <w:proofErr w:type="spellStart"/>
      <w:r w:rsidR="00C37737">
        <w:rPr>
          <w:rFonts w:ascii="Times New Roman" w:hAnsi="Times New Roman"/>
          <w:sz w:val="28"/>
          <w:szCs w:val="28"/>
          <w:lang w:val="uk-UA"/>
        </w:rPr>
        <w:t>компетентнісний</w:t>
      </w:r>
      <w:proofErr w:type="spellEnd"/>
      <w:r w:rsidR="00C37737">
        <w:rPr>
          <w:rFonts w:ascii="Times New Roman" w:hAnsi="Times New Roman"/>
          <w:sz w:val="28"/>
          <w:szCs w:val="28"/>
          <w:lang w:val="uk-UA"/>
        </w:rPr>
        <w:t xml:space="preserve"> підхід, професійна компетентність. Визначено різні наукові підходи, які використовуються дослідниками у процесі формування професійної компетентності фахівців економічної галузі.</w:t>
      </w:r>
    </w:p>
    <w:p w:rsidR="006A7712" w:rsidRPr="00C37737" w:rsidRDefault="006A7712" w:rsidP="006A7712">
      <w:pPr>
        <w:pStyle w:val="a3"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proofErr w:type="spellStart"/>
      <w:r w:rsidRPr="00C37737">
        <w:rPr>
          <w:rFonts w:ascii="Times New Roman" w:hAnsi="Times New Roman"/>
          <w:b/>
          <w:bCs/>
          <w:sz w:val="28"/>
          <w:szCs w:val="28"/>
          <w:lang w:val="uk-UA" w:eastAsia="uk-UA"/>
        </w:rPr>
        <w:t>Аннотация</w:t>
      </w:r>
      <w:proofErr w:type="spellEnd"/>
    </w:p>
    <w:p w:rsidR="00EF553B" w:rsidRPr="006A7712" w:rsidRDefault="006A7712" w:rsidP="006A7712">
      <w:pPr>
        <w:pStyle w:val="a3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статье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проведен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обзор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состояния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разработаности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формирования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профессиональной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будущих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маркетологов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психолого-педагогической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литературе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Обобщено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основними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понятиями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испрользующимися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исследователями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изучении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этой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являэтся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кромпетентность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компетенция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поход,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профессиональная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Определены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разные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научные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подходы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процесса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формирования</w:t>
      </w:r>
      <w:proofErr w:type="spellEnd"/>
      <w:r w:rsidRPr="006A77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профессиональной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специалистов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экономичаеской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отрасли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A7712" w:rsidRPr="006A7712" w:rsidRDefault="006A7712" w:rsidP="006A7712">
      <w:pPr>
        <w:pStyle w:val="a3"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0" w:name="_GoBack"/>
      <w:proofErr w:type="spellStart"/>
      <w:r w:rsidRPr="006A7712">
        <w:rPr>
          <w:rFonts w:ascii="Times New Roman" w:hAnsi="Times New Roman"/>
          <w:b/>
          <w:bCs/>
          <w:sz w:val="28"/>
          <w:szCs w:val="28"/>
          <w:lang w:val="uk-UA" w:eastAsia="uk-UA"/>
        </w:rPr>
        <w:t>Abstract</w:t>
      </w:r>
      <w:proofErr w:type="spellEnd"/>
    </w:p>
    <w:p w:rsidR="0012569A" w:rsidRPr="006E1EC1" w:rsidRDefault="006A7712" w:rsidP="006A7712">
      <w:pPr>
        <w:pStyle w:val="a3"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The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article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review</w:t>
      </w:r>
      <w:proofErr w:type="spellEnd"/>
      <w:r w:rsidR="00C57642">
        <w:rPr>
          <w:rFonts w:ascii="Times New Roman" w:hAnsi="Times New Roman"/>
          <w:bCs/>
          <w:sz w:val="28"/>
          <w:szCs w:val="28"/>
          <w:lang w:val="en-US" w:eastAsia="uk-UA"/>
        </w:rPr>
        <w:t>s</w:t>
      </w:r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the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status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of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elaboration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of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the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problem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of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formation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of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professional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competence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of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future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marketers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in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psychological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and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pedagogical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literature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The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basic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concepts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used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by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the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researchers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,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studying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different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aspects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of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this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problem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is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competence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,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competence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approach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,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professional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competence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.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Determined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by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various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scientific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approaches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that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are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used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by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researchers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in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the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process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of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formation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of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professional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competence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of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specialists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of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the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economic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industry</w:t>
      </w:r>
      <w:proofErr w:type="spellEnd"/>
      <w:r w:rsidRPr="006A7712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  <w:bookmarkEnd w:id="0"/>
    </w:p>
    <w:sectPr w:rsidR="0012569A" w:rsidRPr="006E1EC1" w:rsidSect="00EF553B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FE" w:rsidRDefault="006F70FE" w:rsidP="003014DC">
      <w:pPr>
        <w:spacing w:after="0" w:line="240" w:lineRule="auto"/>
      </w:pPr>
      <w:r>
        <w:separator/>
      </w:r>
    </w:p>
  </w:endnote>
  <w:endnote w:type="continuationSeparator" w:id="0">
    <w:p w:rsidR="006F70FE" w:rsidRDefault="006F70FE" w:rsidP="0030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_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FE" w:rsidRDefault="006F70FE" w:rsidP="003014DC">
      <w:pPr>
        <w:spacing w:after="0" w:line="240" w:lineRule="auto"/>
      </w:pPr>
      <w:r>
        <w:separator/>
      </w:r>
    </w:p>
  </w:footnote>
  <w:footnote w:type="continuationSeparator" w:id="0">
    <w:p w:rsidR="006F70FE" w:rsidRDefault="006F70FE" w:rsidP="0030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DEA"/>
    <w:multiLevelType w:val="hybridMultilevel"/>
    <w:tmpl w:val="68589018"/>
    <w:lvl w:ilvl="0" w:tplc="93581D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6E15"/>
    <w:multiLevelType w:val="multilevel"/>
    <w:tmpl w:val="CC3E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672B2"/>
    <w:multiLevelType w:val="hybridMultilevel"/>
    <w:tmpl w:val="F0B8551C"/>
    <w:lvl w:ilvl="0" w:tplc="67746C24">
      <w:start w:val="1"/>
      <w:numFmt w:val="decimal"/>
      <w:lvlText w:val="%1."/>
      <w:lvlJc w:val="left"/>
      <w:pPr>
        <w:ind w:left="928" w:hanging="360"/>
      </w:pPr>
      <w:rPr>
        <w:sz w:val="28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92A76"/>
    <w:multiLevelType w:val="hybridMultilevel"/>
    <w:tmpl w:val="E91A373A"/>
    <w:lvl w:ilvl="0" w:tplc="8482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D76545"/>
    <w:multiLevelType w:val="hybridMultilevel"/>
    <w:tmpl w:val="82C41864"/>
    <w:lvl w:ilvl="0" w:tplc="ED8CD0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AA4A30"/>
    <w:multiLevelType w:val="multilevel"/>
    <w:tmpl w:val="8A14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F70EEB"/>
    <w:multiLevelType w:val="multilevel"/>
    <w:tmpl w:val="226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2F7"/>
    <w:rsid w:val="000443C4"/>
    <w:rsid w:val="000A2E88"/>
    <w:rsid w:val="001120E0"/>
    <w:rsid w:val="0012569A"/>
    <w:rsid w:val="00144727"/>
    <w:rsid w:val="00151758"/>
    <w:rsid w:val="0017486B"/>
    <w:rsid w:val="002C764E"/>
    <w:rsid w:val="002E0177"/>
    <w:rsid w:val="002E0425"/>
    <w:rsid w:val="003014DC"/>
    <w:rsid w:val="004343F5"/>
    <w:rsid w:val="0044608C"/>
    <w:rsid w:val="00470F72"/>
    <w:rsid w:val="004C734F"/>
    <w:rsid w:val="004E3B1C"/>
    <w:rsid w:val="004E505F"/>
    <w:rsid w:val="00562BDF"/>
    <w:rsid w:val="005938D9"/>
    <w:rsid w:val="005A6EED"/>
    <w:rsid w:val="005F231D"/>
    <w:rsid w:val="0067178C"/>
    <w:rsid w:val="006A7712"/>
    <w:rsid w:val="006D284E"/>
    <w:rsid w:val="006D3670"/>
    <w:rsid w:val="006E1EC1"/>
    <w:rsid w:val="006F70FE"/>
    <w:rsid w:val="00772C9C"/>
    <w:rsid w:val="00785CC4"/>
    <w:rsid w:val="007D2C07"/>
    <w:rsid w:val="00801C10"/>
    <w:rsid w:val="0082286F"/>
    <w:rsid w:val="00832631"/>
    <w:rsid w:val="00847A22"/>
    <w:rsid w:val="00882267"/>
    <w:rsid w:val="008E1A7D"/>
    <w:rsid w:val="009562F7"/>
    <w:rsid w:val="00974692"/>
    <w:rsid w:val="009F2DB5"/>
    <w:rsid w:val="00A112A7"/>
    <w:rsid w:val="00A162B3"/>
    <w:rsid w:val="00A5235C"/>
    <w:rsid w:val="00A54FF2"/>
    <w:rsid w:val="00A96698"/>
    <w:rsid w:val="00AA1038"/>
    <w:rsid w:val="00AD3F1C"/>
    <w:rsid w:val="00BB7DEC"/>
    <w:rsid w:val="00C17D78"/>
    <w:rsid w:val="00C37737"/>
    <w:rsid w:val="00C45521"/>
    <w:rsid w:val="00C536BE"/>
    <w:rsid w:val="00C57642"/>
    <w:rsid w:val="00CA04DB"/>
    <w:rsid w:val="00D531E8"/>
    <w:rsid w:val="00E902ED"/>
    <w:rsid w:val="00EE5163"/>
    <w:rsid w:val="00EF553B"/>
    <w:rsid w:val="00F63563"/>
    <w:rsid w:val="00F70C0A"/>
    <w:rsid w:val="00F94B39"/>
    <w:rsid w:val="00FD6C09"/>
    <w:rsid w:val="00FD7065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B"/>
    <w:rPr>
      <w:rFonts w:ascii="Calibri" w:eastAsia="Calibri" w:hAnsi="Calibri" w:cs="Times New Roman"/>
      <w:lang w:val="en-GB" w:eastAsia="en-GB"/>
    </w:rPr>
  </w:style>
  <w:style w:type="paragraph" w:styleId="3">
    <w:name w:val="heading 3"/>
    <w:basedOn w:val="a"/>
    <w:next w:val="a"/>
    <w:link w:val="30"/>
    <w:qFormat/>
    <w:rsid w:val="00A54FF2"/>
    <w:pPr>
      <w:keepNext/>
      <w:spacing w:after="0" w:line="360" w:lineRule="auto"/>
      <w:jc w:val="center"/>
      <w:outlineLvl w:val="2"/>
    </w:pPr>
    <w:rPr>
      <w:rFonts w:ascii="Uk_Academy" w:eastAsia="Times New Roman" w:hAnsi="Uk_Academy"/>
      <w:b/>
      <w:bCs/>
      <w:i/>
      <w:iCs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1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53B"/>
    <w:pPr>
      <w:spacing w:after="120"/>
    </w:pPr>
  </w:style>
  <w:style w:type="character" w:customStyle="1" w:styleId="a4">
    <w:name w:val="Основний текст Знак"/>
    <w:basedOn w:val="a0"/>
    <w:link w:val="a3"/>
    <w:rsid w:val="00EF553B"/>
    <w:rPr>
      <w:rFonts w:ascii="Calibri" w:eastAsia="Calibri" w:hAnsi="Calibri" w:cs="Times New Roman"/>
      <w:lang w:val="en-GB" w:eastAsia="en-GB"/>
    </w:rPr>
  </w:style>
  <w:style w:type="character" w:customStyle="1" w:styleId="apple-converted-space">
    <w:name w:val="apple-converted-space"/>
    <w:basedOn w:val="a0"/>
    <w:rsid w:val="000A2E88"/>
  </w:style>
  <w:style w:type="character" w:styleId="a5">
    <w:name w:val="Hyperlink"/>
    <w:basedOn w:val="a0"/>
    <w:uiPriority w:val="99"/>
    <w:semiHidden/>
    <w:unhideWhenUsed/>
    <w:rsid w:val="000A2E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6EE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No Spacing"/>
    <w:uiPriority w:val="1"/>
    <w:qFormat/>
    <w:rsid w:val="00C536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54FF2"/>
    <w:rPr>
      <w:rFonts w:ascii="Uk_Academy" w:eastAsia="Times New Roman" w:hAnsi="Uk_Academy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5163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paragraph" w:styleId="a8">
    <w:name w:val="Normal (Web)"/>
    <w:basedOn w:val="a"/>
    <w:uiPriority w:val="99"/>
    <w:semiHidden/>
    <w:unhideWhenUsed/>
    <w:rsid w:val="00785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semiHidden/>
    <w:unhideWhenUsed/>
    <w:rsid w:val="003014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3014DC"/>
    <w:rPr>
      <w:rFonts w:ascii="Calibri" w:eastAsia="Calibri" w:hAnsi="Calibri" w:cs="Times New Roman"/>
      <w:lang w:val="en-GB" w:eastAsia="en-GB"/>
    </w:rPr>
  </w:style>
  <w:style w:type="paragraph" w:styleId="ab">
    <w:name w:val="footer"/>
    <w:basedOn w:val="a"/>
    <w:link w:val="ac"/>
    <w:uiPriority w:val="99"/>
    <w:semiHidden/>
    <w:unhideWhenUsed/>
    <w:rsid w:val="003014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3014DC"/>
    <w:rPr>
      <w:rFonts w:ascii="Calibri" w:eastAsia="Calibri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kmeo.ru/index.php?id=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8E2A7-F4E9-435B-A0FB-D950199E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10</Pages>
  <Words>12624</Words>
  <Characters>7197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Дані Користувача</dc:creator>
  <cp:keywords/>
  <dc:description/>
  <cp:lastModifiedBy>Svetik</cp:lastModifiedBy>
  <cp:revision>20</cp:revision>
  <dcterms:created xsi:type="dcterms:W3CDTF">2015-08-02T06:03:00Z</dcterms:created>
  <dcterms:modified xsi:type="dcterms:W3CDTF">2017-01-16T08:09:00Z</dcterms:modified>
</cp:coreProperties>
</file>